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C1E" w:rsidRDefault="00935971">
      <w:pPr>
        <w:rPr>
          <w:color w:val="324D5C"/>
          <w:sz w:val="32"/>
          <w:szCs w:val="32"/>
        </w:rPr>
      </w:pPr>
      <w:bookmarkStart w:id="0" w:name="_GoBack"/>
      <w:bookmarkEnd w:id="0"/>
      <w:r>
        <w:rPr>
          <w:color w:val="324D5C"/>
          <w:sz w:val="32"/>
          <w:szCs w:val="32"/>
        </w:rPr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8A7C1E">
        <w:trPr>
          <w:trHeight w:val="451"/>
        </w:trPr>
        <w:tc>
          <w:tcPr>
            <w:tcW w:w="11664" w:type="dxa"/>
          </w:tcPr>
          <w:p w:rsidR="008A7C1E" w:rsidRDefault="009359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8A7C1E">
        <w:trPr>
          <w:trHeight w:hRule="exact" w:val="86"/>
        </w:trPr>
        <w:tc>
          <w:tcPr>
            <w:tcW w:w="11664" w:type="dxa"/>
          </w:tcPr>
          <w:p w:rsidR="008A7C1E" w:rsidRDefault="0093597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1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8A7C1E">
        <w:tc>
          <w:tcPr>
            <w:tcW w:w="11664" w:type="dxa"/>
          </w:tcPr>
          <w:p w:rsidR="008A7C1E" w:rsidRDefault="009359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</w:tbl>
    <w:p w:rsidR="008A7C1E" w:rsidRDefault="008A7C1E">
      <w:pPr>
        <w:pStyle w:val="BodyText"/>
        <w:rPr>
          <w:sz w:val="14"/>
          <w:szCs w:val="14"/>
        </w:rPr>
      </w:pPr>
    </w:p>
    <w:p w:rsidR="008A7C1E" w:rsidRDefault="008A7C1E">
      <w:pPr>
        <w:spacing w:line="240" w:lineRule="auto"/>
        <w:rPr>
          <w:sz w:val="18"/>
          <w:szCs w:val="18"/>
        </w:rPr>
      </w:pPr>
    </w:p>
    <w:p w:rsidR="008A7C1E" w:rsidRDefault="008A7C1E">
      <w:pPr>
        <w:spacing w:line="240" w:lineRule="auto"/>
        <w:rPr>
          <w:sz w:val="18"/>
          <w:szCs w:val="18"/>
        </w:rPr>
      </w:pPr>
    </w:p>
    <w:tbl>
      <w:tblPr>
        <w:tblW w:w="10260" w:type="dxa"/>
        <w:tblInd w:w="11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1466"/>
        <w:gridCol w:w="11"/>
      </w:tblGrid>
      <w:tr w:rsidR="008A7C1E">
        <w:trPr>
          <w:gridBefore w:val="2"/>
          <w:wBefore w:w="248" w:type="dxa"/>
        </w:trPr>
        <w:tc>
          <w:tcPr>
            <w:tcW w:w="10260" w:type="dxa"/>
            <w:gridSpan w:val="7"/>
          </w:tcPr>
          <w:p w:rsidR="008A7C1E" w:rsidRDefault="00935971">
            <w:pPr>
              <w:pStyle w:val="TableContents"/>
              <w:jc w:val="righ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8A7C1E" w:rsidRDefault="00935971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  <w:lang w:val="es"/>
                                    </w:rPr>
                                    <w:t xml:space="preserve">  Aprendizaje de los estudiantes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style="position:absolute;margin-left:287.75pt;margin-top:0pt;width:225.2pt;height:16.6pt;mso-wrap-style:square;v-text-anchor:middle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  Aprendizaje de los estudiantes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0" distL="0" distR="0">
                  <wp:extent cx="2115185" cy="212090"/>
                  <wp:effectExtent l="0" t="0" r="0" b="0"/>
                  <wp:docPr id="3" name="imgfit_var_pheading-DM-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fit_var_pheading-DM-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C1E">
        <w:trPr>
          <w:gridAfter w:val="1"/>
          <w:wAfter w:w="11" w:type="dxa"/>
          <w:trHeight w:val="444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935971">
            <w:pPr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noProof/>
                <w:sz w:val="26"/>
                <w:szCs w:val="26"/>
              </w:rPr>
              <w:drawing>
                <wp:inline distT="0" distB="0" distL="0" distR="0">
                  <wp:extent cx="121920" cy="1136015"/>
                  <wp:effectExtent l="0" t="0" r="0" b="0"/>
                  <wp:docPr id="4" name="imgfit_var_sidebarimage2-DM-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fit_var_sidebarimage2-DM-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gridSpan w:val="2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12"/>
                <w:szCs w:val="12"/>
              </w:rPr>
            </w:pPr>
          </w:p>
          <w:p w:rsidR="008A7C1E" w:rsidRDefault="00935971">
            <w:pPr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Iniciativa crítica</w:t>
            </w:r>
          </w:p>
        </w:tc>
        <w:tc>
          <w:tcPr>
            <w:tcW w:w="91" w:type="dxa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2" w:space="0" w:color="000000"/>
            </w:tcBorders>
          </w:tcPr>
          <w:p w:rsidR="008A7C1E" w:rsidRDefault="008A7C1E">
            <w:pPr>
              <w:pStyle w:val="TableContents"/>
              <w:rPr>
                <w:szCs w:val="18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8A7C1E" w:rsidRDefault="00935971">
            <w:pPr>
              <w:pStyle w:val="TableContents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21" behindDoc="0" locked="0" layoutInCell="0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largest"/>
                  <wp:docPr id="5" name="imgfit_var_progressindicator-DM-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fit_var_progressindicator-DM-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7C1E">
        <w:trPr>
          <w:gridAfter w:val="1"/>
          <w:wAfter w:w="11" w:type="dxa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116" w:type="dxa"/>
            <w:gridSpan w:val="2"/>
          </w:tcPr>
          <w:p w:rsidR="008A7C1E" w:rsidRDefault="008A7C1E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664" w:type="dxa"/>
            <w:gridSpan w:val="3"/>
          </w:tcPr>
          <w:p w:rsidR="008A7C1E" w:rsidRDefault="0093597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Cs w:val="18"/>
                <w:lang w:val="es"/>
              </w:rPr>
              <w:t xml:space="preserve">Utilice datos de referencia y datos de monitoreo de progreso para brindar instrucción de alta calidad adaptada a las necesidades específicas de cada estudiante. 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</w:tcBorders>
          </w:tcPr>
          <w:tbl>
            <w:tblPr>
              <w:tblW w:w="3475" w:type="dxa"/>
              <w:tblLayout w:type="fixed"/>
              <w:tblCellMar>
                <w:top w:w="29" w:type="dxa"/>
                <w:left w:w="86" w:type="dxa"/>
                <w:bottom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475"/>
            </w:tblGrid>
            <w:tr w:rsidR="008A7C1E">
              <w:trPr>
                <w:trHeight w:val="1165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</w:tcPr>
                <w:p w:rsidR="008A7C1E" w:rsidRDefault="008A7C1E"/>
              </w:tc>
            </w:tr>
          </w:tbl>
          <w:p w:rsidR="008A7C1E" w:rsidRDefault="008A7C1E">
            <w:pPr>
              <w:pStyle w:val="TableContents"/>
              <w:rPr>
                <w:szCs w:val="18"/>
              </w:rPr>
            </w:pPr>
          </w:p>
        </w:tc>
      </w:tr>
      <w:tr w:rsidR="008A7C1E">
        <w:trPr>
          <w:gridAfter w:val="1"/>
          <w:wAfter w:w="11" w:type="dxa"/>
          <w:trHeight w:hRule="exact" w:val="101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6780" w:type="dxa"/>
            <w:gridSpan w:val="5"/>
          </w:tcPr>
          <w:p w:rsidR="008A7C1E" w:rsidRDefault="008A7C1E">
            <w:pPr>
              <w:pStyle w:val="TableContents"/>
              <w:spacing w:line="240" w:lineRule="auto"/>
              <w:jc w:val="left"/>
              <w:rPr>
                <w:color w:val="666666"/>
                <w:sz w:val="22"/>
              </w:rPr>
            </w:pPr>
          </w:p>
        </w:tc>
        <w:tc>
          <w:tcPr>
            <w:tcW w:w="3475" w:type="dxa"/>
            <w:gridSpan w:val="2"/>
            <w:vMerge/>
            <w:tcBorders>
              <w:bottom w:val="single" w:sz="2" w:space="0" w:color="000000"/>
            </w:tcBorders>
          </w:tcPr>
          <w:p w:rsidR="008A7C1E" w:rsidRDefault="008A7C1E"/>
        </w:tc>
      </w:tr>
      <w:tr w:rsidR="008A7C1E">
        <w:trPr>
          <w:gridAfter w:val="1"/>
          <w:wAfter w:w="11" w:type="dxa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1018" w:type="dxa"/>
            <w:gridSpan w:val="3"/>
            <w:tcBorders>
              <w:bottom w:val="single" w:sz="2" w:space="0" w:color="000000"/>
            </w:tcBorders>
          </w:tcPr>
          <w:p w:rsidR="008A7C1E" w:rsidRDefault="00935971">
            <w:pPr>
              <w:pStyle w:val="TableContents"/>
              <w:spacing w:line="240" w:lineRule="auto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</w:tcBorders>
          </w:tcPr>
          <w:p w:rsidR="008A7C1E" w:rsidRDefault="00935971">
            <w:pPr>
              <w:spacing w:line="240" w:lineRule="auto"/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Objetivo:</w:t>
            </w:r>
          </w:p>
          <w:p w:rsidR="008A7C1E" w:rsidRDefault="00935971">
            <w:pPr>
              <w:pStyle w:val="TableContents"/>
              <w:spacing w:line="240" w:lineRule="auto"/>
              <w:jc w:val="left"/>
              <w:rPr>
                <w:color w:val="666666"/>
                <w:sz w:val="22"/>
              </w:rPr>
            </w:pPr>
            <w:r>
              <w:rPr>
                <w:color w:val="666666"/>
                <w:sz w:val="22"/>
                <w:lang w:val="es"/>
              </w:rPr>
              <w:t xml:space="preserve">Proporcionar a los estudiantes una instrucción individualizada y de alta calidad adaptada a sus necesidades específicas. </w:t>
            </w:r>
          </w:p>
        </w:tc>
        <w:tc>
          <w:tcPr>
            <w:tcW w:w="91" w:type="dxa"/>
            <w:tcBorders>
              <w:bottom w:val="single" w:sz="2" w:space="0" w:color="000000"/>
            </w:tcBorders>
          </w:tcPr>
          <w:p w:rsidR="008A7C1E" w:rsidRDefault="008A7C1E">
            <w:pPr>
              <w:spacing w:line="240" w:lineRule="auto"/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3475" w:type="dxa"/>
            <w:gridSpan w:val="2"/>
            <w:vMerge/>
            <w:tcBorders>
              <w:bottom w:val="single" w:sz="2" w:space="0" w:color="000000"/>
            </w:tcBorders>
          </w:tcPr>
          <w:p w:rsidR="008A7C1E" w:rsidRDefault="008A7C1E"/>
        </w:tc>
      </w:tr>
    </w:tbl>
    <w:p w:rsidR="008A7C1E" w:rsidRDefault="008A7C1E">
      <w:pPr>
        <w:spacing w:line="240" w:lineRule="auto"/>
        <w:rPr>
          <w:sz w:val="18"/>
          <w:szCs w:val="18"/>
        </w:rPr>
      </w:pPr>
    </w:p>
    <w:p w:rsidR="008A7C1E" w:rsidRDefault="0093597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tblInd w:w="933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10498"/>
      </w:tblGrid>
      <w:tr w:rsidR="008A7C1E">
        <w:tc>
          <w:tcPr>
            <w:tcW w:w="10497" w:type="dxa"/>
          </w:tcPr>
          <w:p w:rsidR="008A7C1E" w:rsidRDefault="00935971">
            <w:pPr>
              <w:pStyle w:val="TableContents"/>
              <w:keepNext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  <w:lang w:val="es"/>
              </w:rPr>
              <w:t xml:space="preserve">Actividad  </w:t>
            </w:r>
          </w:p>
          <w:p w:rsidR="008A7C1E" w:rsidRDefault="008A7C1E">
            <w:pPr>
              <w:rPr>
                <w:color w:val="666666"/>
                <w:sz w:val="4"/>
                <w:szCs w:val="4"/>
              </w:rPr>
            </w:pPr>
          </w:p>
          <w:p w:rsidR="008A7C1E" w:rsidRDefault="00935971">
            <w:pPr>
              <w:rPr>
                <w:color w:val="666666"/>
                <w:sz w:val="7"/>
                <w:szCs w:val="8"/>
              </w:rPr>
            </w:pPr>
            <w:r>
              <w:rPr>
                <w:color w:val="666666"/>
                <w:szCs w:val="8"/>
                <w:lang w:val="es"/>
              </w:rPr>
              <w:t>Programe y realice reuniones mensuales de datos.</w:t>
            </w:r>
          </w:p>
        </w:tc>
      </w:tr>
    </w:tbl>
    <w:p w:rsidR="008A7C1E" w:rsidRDefault="008A7C1E">
      <w:pPr>
        <w:rPr>
          <w:sz w:val="4"/>
          <w:szCs w:val="4"/>
        </w:rPr>
      </w:pPr>
    </w:p>
    <w:tbl>
      <w:tblPr>
        <w:tblW w:w="9327" w:type="dxa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876"/>
        <w:gridCol w:w="5451"/>
      </w:tblGrid>
      <w:tr w:rsidR="008A7C1E">
        <w:tc>
          <w:tcPr>
            <w:tcW w:w="3876" w:type="dxa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keepNext/>
              <w:contextualSpacing w:val="0"/>
              <w:rPr>
                <w:rFonts w:ascii="Avenir" w:hAnsi="Avenir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Responsable: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Personal administrativo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contextualSpacing w:val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Fecha de lanzamiento 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13/09/2022</w:t>
            </w:r>
          </w:p>
        </w:tc>
      </w:tr>
      <w:tr w:rsidR="008A7C1E">
        <w:tc>
          <w:tcPr>
            <w:tcW w:w="38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935971">
            <w:pPr>
              <w:keepNext/>
              <w:rPr>
                <w:rFonts w:ascii="Avenir" w:hAnsi="Avenir"/>
                <w:b/>
                <w:bCs/>
              </w:rPr>
            </w:pPr>
            <w:r>
              <w:rPr>
                <w:b/>
                <w:bCs/>
                <w:lang w:val="es"/>
              </w:rPr>
              <w:t>Recurso(s) requerido(s):</w:t>
            </w:r>
          </w:p>
          <w:p w:rsidR="008A7C1E" w:rsidRDefault="00935971">
            <w:pPr>
              <w:rPr>
                <w:color w:val="666666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Recurso financiero:</w:t>
            </w:r>
          </w:p>
          <w:p w:rsidR="008A7C1E" w:rsidRDefault="00935971">
            <w:pPr>
              <w:rPr>
                <w:color w:val="666666"/>
                <w:sz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Otro recurso: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8A7C1E">
            <w:pPr>
              <w:rPr>
                <w:rFonts w:ascii="Avenir" w:hAnsi="Avenir"/>
                <w:b/>
                <w:bCs/>
              </w:rPr>
            </w:pPr>
          </w:p>
          <w:p w:rsidR="008A7C1E" w:rsidRDefault="00935971">
            <w:pPr>
              <w:rPr>
                <w:color w:val="666666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Fuente de financiación:</w:t>
            </w:r>
          </w:p>
        </w:tc>
      </w:tr>
    </w:tbl>
    <w:p w:rsidR="008A7C1E" w:rsidRDefault="008A7C1E">
      <w:pPr>
        <w:rPr>
          <w:sz w:val="4"/>
          <w:szCs w:val="4"/>
        </w:rPr>
      </w:pPr>
    </w:p>
    <w:tbl>
      <w:tblPr>
        <w:tblW w:w="4000" w:type="pct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413"/>
        <w:gridCol w:w="654"/>
        <w:gridCol w:w="2650"/>
        <w:gridCol w:w="2614"/>
      </w:tblGrid>
      <w:tr w:rsidR="008A7C1E">
        <w:trPr>
          <w:tblHeader/>
        </w:trPr>
        <w:tc>
          <w:tcPr>
            <w:tcW w:w="3609" w:type="dxa"/>
            <w:tcBorders>
              <w:bottom w:val="single" w:sz="2" w:space="0" w:color="808080"/>
            </w:tcBorders>
          </w:tcPr>
          <w:p w:rsidR="008A7C1E" w:rsidRDefault="00935971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Medida(s) de actividad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bottom w:val="single" w:sz="2" w:space="0" w:color="808080"/>
            </w:tcBorders>
          </w:tcPr>
          <w:p w:rsidR="008A7C1E" w:rsidRDefault="00935971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Referencia(s)</w:t>
            </w:r>
          </w:p>
        </w:tc>
        <w:tc>
          <w:tcPr>
            <w:tcW w:w="2753" w:type="dxa"/>
            <w:tcBorders>
              <w:bottom w:val="single" w:sz="2" w:space="0" w:color="808080"/>
            </w:tcBorders>
          </w:tcPr>
          <w:p w:rsidR="008A7C1E" w:rsidRDefault="008A7C1E">
            <w:pPr>
              <w:contextualSpacing w:val="0"/>
              <w:rPr>
                <w:rFonts w:ascii="Avenir Next" w:hAnsi="Avenir Next"/>
                <w:color w:val="000000"/>
              </w:rPr>
            </w:pPr>
          </w:p>
        </w:tc>
      </w:tr>
      <w:tr w:rsidR="008A7C1E">
        <w:trPr>
          <w:trHeight w:val="517"/>
        </w:trPr>
        <w:tc>
          <w:tcPr>
            <w:tcW w:w="3609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  <w:lang w:val="es"/>
              </w:rPr>
              <w:t>Hojas de registro, agendas de reuniones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contextualSpacing w:val="0"/>
              <w:rPr>
                <w:color w:val="666666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>Benchmark</w:t>
            </w:r>
            <w:r>
              <w:rPr>
                <w:color w:val="666666"/>
                <w:sz w:val="18"/>
                <w:szCs w:val="18"/>
                <w:lang w:val="es"/>
              </w:rPr>
              <w:t>: Todas las reuniones iniciales de datos se llevarán a cabo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 xml:space="preserve">Fecha: </w:t>
            </w:r>
            <w:r>
              <w:rPr>
                <w:color w:val="666666"/>
                <w:sz w:val="18"/>
                <w:szCs w:val="18"/>
                <w:lang w:val="es"/>
              </w:rPr>
              <w:t>28/10/2022</w:t>
            </w:r>
          </w:p>
        </w:tc>
      </w:tr>
      <w:tr w:rsidR="008A7C1E">
        <w:trPr>
          <w:trHeight w:val="517"/>
        </w:trPr>
        <w:tc>
          <w:tcPr>
            <w:tcW w:w="3609" w:type="dxa"/>
            <w:shd w:val="clear" w:color="auto" w:fill="EEEEEE"/>
          </w:tcPr>
          <w:p w:rsidR="008A7C1E" w:rsidRDefault="008A7C1E">
            <w:pPr>
              <w:contextualSpacing w:val="0"/>
              <w:rPr>
                <w:color w:val="666666"/>
                <w:sz w:val="18"/>
                <w:szCs w:val="18"/>
              </w:rPr>
            </w:pP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contextualSpacing w:val="0"/>
              <w:rPr>
                <w:color w:val="666666"/>
                <w:sz w:val="18"/>
                <w:szCs w:val="18"/>
              </w:rPr>
            </w:pPr>
          </w:p>
        </w:tc>
        <w:tc>
          <w:tcPr>
            <w:tcW w:w="2791" w:type="dxa"/>
            <w:shd w:val="clear" w:color="auto" w:fill="EEEEEE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>Benchmark</w:t>
            </w:r>
            <w:r>
              <w:rPr>
                <w:color w:val="666666"/>
                <w:sz w:val="18"/>
                <w:szCs w:val="18"/>
                <w:lang w:val="es"/>
              </w:rPr>
              <w:t>: Las reuniones de datos se llevarán a cabo mensualmente.</w:t>
            </w:r>
          </w:p>
        </w:tc>
        <w:tc>
          <w:tcPr>
            <w:tcW w:w="2753" w:type="dxa"/>
            <w:shd w:val="clear" w:color="auto" w:fill="EEEEEE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 xml:space="preserve">Fecha: </w:t>
            </w:r>
            <w:r>
              <w:rPr>
                <w:color w:val="666666"/>
                <w:sz w:val="18"/>
                <w:szCs w:val="18"/>
                <w:lang w:val="es"/>
              </w:rPr>
              <w:t>26/05/2023</w:t>
            </w:r>
          </w:p>
        </w:tc>
      </w:tr>
    </w:tbl>
    <w:p w:rsidR="008A7C1E" w:rsidRDefault="00935971">
      <w:pPr>
        <w:rPr>
          <w:sz w:val="18"/>
          <w:szCs w:val="18"/>
        </w:rPr>
      </w:pPr>
      <w:r>
        <w:rPr>
          <w:noProof/>
          <w:sz w:val="18"/>
          <w:szCs w:val="18"/>
          <w:lang w:val="es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6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line id="shape_0" style="position:absolute;mso-position-horizontal:right" o:allowincell="f" stroked="t" from="53.95pt,0pt" to="583.1pt,0pt" ID="Shape2">
                <v:stroke color="gray" joinstyle="round" endcap="flat"/>
                <v:fill on="false" o:detectmouseclick="t"/>
                <w10:wrap type="none"/>
              </v:line>
            </w:pict>
          </mc:Fallback>
        </mc:AlternateContent>
      </w:r>
    </w:p>
    <w:p w:rsidR="008A7C1E" w:rsidRDefault="008A7C1E">
      <w:pPr>
        <w:keepNext/>
        <w:rPr>
          <w:sz w:val="18"/>
          <w:szCs w:val="18"/>
        </w:rPr>
      </w:pPr>
    </w:p>
    <w:tbl>
      <w:tblPr>
        <w:tblW w:w="4500" w:type="pct"/>
        <w:tblInd w:w="933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10498"/>
      </w:tblGrid>
      <w:tr w:rsidR="008A7C1E">
        <w:tc>
          <w:tcPr>
            <w:tcW w:w="10497" w:type="dxa"/>
          </w:tcPr>
          <w:p w:rsidR="008A7C1E" w:rsidRDefault="00935971">
            <w:pPr>
              <w:pStyle w:val="TableContents"/>
              <w:keepNext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  <w:lang w:val="es"/>
              </w:rPr>
              <w:t xml:space="preserve">Actividad  </w:t>
            </w:r>
          </w:p>
          <w:p w:rsidR="008A7C1E" w:rsidRDefault="008A7C1E">
            <w:pPr>
              <w:keepNext/>
              <w:rPr>
                <w:color w:val="666666"/>
                <w:sz w:val="4"/>
                <w:szCs w:val="4"/>
              </w:rPr>
            </w:pPr>
          </w:p>
          <w:p w:rsidR="008A7C1E" w:rsidRDefault="00935971">
            <w:pPr>
              <w:keepNext/>
              <w:rPr>
                <w:color w:val="666666"/>
                <w:sz w:val="7"/>
                <w:szCs w:val="8"/>
              </w:rPr>
            </w:pPr>
            <w:r>
              <w:rPr>
                <w:color w:val="666666"/>
                <w:szCs w:val="8"/>
                <w:lang w:val="es"/>
              </w:rPr>
              <w:t>Reducir la proporción de estudiantes por maestro</w:t>
            </w:r>
          </w:p>
        </w:tc>
      </w:tr>
    </w:tbl>
    <w:p w:rsidR="008A7C1E" w:rsidRDefault="008A7C1E">
      <w:pPr>
        <w:keepNext/>
        <w:rPr>
          <w:sz w:val="4"/>
          <w:szCs w:val="4"/>
        </w:rPr>
      </w:pPr>
    </w:p>
    <w:tbl>
      <w:tblPr>
        <w:tblW w:w="9327" w:type="dxa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867"/>
        <w:gridCol w:w="542"/>
        <w:gridCol w:w="4918"/>
      </w:tblGrid>
      <w:tr w:rsidR="008A7C1E">
        <w:tc>
          <w:tcPr>
            <w:tcW w:w="4409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keepNext/>
              <w:contextualSpacing w:val="0"/>
              <w:rPr>
                <w:rFonts w:ascii="Avenir" w:hAnsi="Avenir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Responsable: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Tom Cochran</w:t>
            </w:r>
          </w:p>
        </w:tc>
        <w:tc>
          <w:tcPr>
            <w:tcW w:w="4918" w:type="dxa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keepNext/>
              <w:contextualSpacing w:val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Fecha de lanzamiento: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08/08/2022</w:t>
            </w:r>
          </w:p>
        </w:tc>
      </w:tr>
      <w:tr w:rsidR="008A7C1E">
        <w:tc>
          <w:tcPr>
            <w:tcW w:w="386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935971">
            <w:pPr>
              <w:keepNext/>
              <w:rPr>
                <w:rFonts w:ascii="Avenir" w:hAnsi="Avenir"/>
                <w:b/>
                <w:bCs/>
              </w:rPr>
            </w:pPr>
            <w:r>
              <w:rPr>
                <w:b/>
                <w:bCs/>
                <w:lang w:val="es"/>
              </w:rPr>
              <w:t>Recurso(s) requerido(s):</w:t>
            </w:r>
          </w:p>
          <w:p w:rsidR="008A7C1E" w:rsidRDefault="00935971">
            <w:pPr>
              <w:keepNext/>
              <w:rPr>
                <w:rFonts w:ascii="Avenir Next" w:hAnsi="Avenir Next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 xml:space="preserve">Recurso financiero: </w:t>
            </w:r>
            <w:r>
              <w:rPr>
                <w:color w:val="666666"/>
                <w:sz w:val="18"/>
                <w:szCs w:val="18"/>
                <w:lang w:val="es"/>
              </w:rPr>
              <w:t>$179422.39</w:t>
            </w:r>
          </w:p>
          <w:p w:rsidR="008A7C1E" w:rsidRDefault="00935971">
            <w:pPr>
              <w:keepNext/>
              <w:rPr>
                <w:color w:val="666666"/>
                <w:sz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Otro recurso:</w:t>
            </w:r>
          </w:p>
        </w:tc>
        <w:tc>
          <w:tcPr>
            <w:tcW w:w="546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8A7C1E">
            <w:pPr>
              <w:keepNext/>
              <w:rPr>
                <w:rFonts w:ascii="Avenir" w:hAnsi="Avenir"/>
                <w:b/>
                <w:bCs/>
              </w:rPr>
            </w:pPr>
          </w:p>
          <w:p w:rsidR="008A7C1E" w:rsidRDefault="00935971">
            <w:pPr>
              <w:keepNext/>
              <w:rPr>
                <w:rFonts w:ascii="Avenir Next" w:hAnsi="Avenir Next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Fuente de financiación:</w:t>
            </w: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 xml:space="preserve"> Título 1</w:t>
            </w:r>
          </w:p>
        </w:tc>
      </w:tr>
    </w:tbl>
    <w:p w:rsidR="008A7C1E" w:rsidRDefault="008A7C1E">
      <w:pPr>
        <w:keepNext/>
        <w:rPr>
          <w:sz w:val="4"/>
          <w:szCs w:val="4"/>
        </w:rPr>
      </w:pPr>
    </w:p>
    <w:tbl>
      <w:tblPr>
        <w:tblW w:w="4000" w:type="pct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413"/>
        <w:gridCol w:w="654"/>
        <w:gridCol w:w="2650"/>
        <w:gridCol w:w="2614"/>
      </w:tblGrid>
      <w:tr w:rsidR="008A7C1E">
        <w:trPr>
          <w:tblHeader/>
        </w:trPr>
        <w:tc>
          <w:tcPr>
            <w:tcW w:w="3609" w:type="dxa"/>
            <w:tcBorders>
              <w:bottom w:val="single" w:sz="2" w:space="0" w:color="808080"/>
            </w:tcBorders>
          </w:tcPr>
          <w:p w:rsidR="008A7C1E" w:rsidRDefault="00935971">
            <w:pPr>
              <w:keepNext/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Medida(s) de actividad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keepNext/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bottom w:val="single" w:sz="2" w:space="0" w:color="808080"/>
            </w:tcBorders>
          </w:tcPr>
          <w:p w:rsidR="008A7C1E" w:rsidRDefault="00935971">
            <w:pPr>
              <w:keepNext/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Referencia(s)</w:t>
            </w:r>
          </w:p>
        </w:tc>
        <w:tc>
          <w:tcPr>
            <w:tcW w:w="2753" w:type="dxa"/>
            <w:tcBorders>
              <w:bottom w:val="single" w:sz="2" w:space="0" w:color="808080"/>
            </w:tcBorders>
          </w:tcPr>
          <w:p w:rsidR="008A7C1E" w:rsidRDefault="008A7C1E">
            <w:pPr>
              <w:keepNext/>
              <w:contextualSpacing w:val="0"/>
              <w:rPr>
                <w:rFonts w:ascii="Avenir Next" w:hAnsi="Avenir Next"/>
                <w:color w:val="000000"/>
              </w:rPr>
            </w:pPr>
          </w:p>
        </w:tc>
      </w:tr>
      <w:tr w:rsidR="008A7C1E">
        <w:trPr>
          <w:trHeight w:val="517"/>
        </w:trPr>
        <w:tc>
          <w:tcPr>
            <w:tcW w:w="3609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keepNext/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  <w:lang w:val="es"/>
              </w:rPr>
              <w:t>Proporción de estudiantes por maestro en toda la escuela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keepNext/>
              <w:contextualSpacing w:val="0"/>
              <w:rPr>
                <w:color w:val="666666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keepNext/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  <w:lang w:val="es"/>
              </w:rPr>
              <w:t>Punto de referencia: Se reducirá la proporción de estudiantes por maestro en toda la escuela.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keepNext/>
              <w:snapToGrid w:val="0"/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 xml:space="preserve">Fecha: </w:t>
            </w:r>
            <w:r>
              <w:rPr>
                <w:color w:val="666666"/>
                <w:sz w:val="18"/>
                <w:szCs w:val="18"/>
                <w:lang w:val="es"/>
              </w:rPr>
              <w:t>26/05/2023</w:t>
            </w:r>
          </w:p>
        </w:tc>
      </w:tr>
    </w:tbl>
    <w:p w:rsidR="008A7C1E" w:rsidRDefault="00935971">
      <w:pPr>
        <w:keepNext/>
        <w:rPr>
          <w:sz w:val="18"/>
          <w:szCs w:val="18"/>
        </w:rPr>
      </w:pPr>
      <w:r>
        <w:rPr>
          <w:noProof/>
          <w:sz w:val="18"/>
          <w:szCs w:val="18"/>
          <w:lang w:val="es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7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line id="shape_0" style="position:absolute" o:allowincell="f" stroked="t" from="54.7pt,0pt" to="583.85pt,0pt" ID="Shape2">
                <v:stroke color="gray" joinstyle="round" endcap="flat"/>
                <v:fill on="false" o:detectmouseclick="t"/>
                <w10:wrap type="none"/>
              </v:line>
            </w:pict>
          </mc:Fallback>
        </mc:AlternateContent>
      </w:r>
    </w:p>
    <w:p w:rsidR="008A7C1E" w:rsidRDefault="008A7C1E">
      <w:pPr>
        <w:keepNext/>
        <w:rPr>
          <w:sz w:val="18"/>
          <w:szCs w:val="18"/>
        </w:rPr>
      </w:pPr>
    </w:p>
    <w:tbl>
      <w:tblPr>
        <w:tblW w:w="4500" w:type="pct"/>
        <w:tblInd w:w="933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10498"/>
      </w:tblGrid>
      <w:tr w:rsidR="008A7C1E">
        <w:tc>
          <w:tcPr>
            <w:tcW w:w="10497" w:type="dxa"/>
          </w:tcPr>
          <w:p w:rsidR="008A7C1E" w:rsidRDefault="00935971">
            <w:pPr>
              <w:pStyle w:val="TableContents"/>
              <w:keepNext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  <w:lang w:val="es"/>
              </w:rPr>
              <w:t xml:space="preserve">Actividad  </w:t>
            </w:r>
          </w:p>
          <w:p w:rsidR="008A7C1E" w:rsidRDefault="008A7C1E">
            <w:pPr>
              <w:keepNext/>
              <w:rPr>
                <w:color w:val="666666"/>
                <w:sz w:val="4"/>
                <w:szCs w:val="4"/>
              </w:rPr>
            </w:pPr>
          </w:p>
          <w:p w:rsidR="008A7C1E" w:rsidRDefault="00935971">
            <w:pPr>
              <w:keepNext/>
              <w:rPr>
                <w:color w:val="666666"/>
                <w:sz w:val="7"/>
                <w:szCs w:val="8"/>
              </w:rPr>
            </w:pPr>
            <w:r>
              <w:rPr>
                <w:color w:val="666666"/>
                <w:szCs w:val="8"/>
                <w:lang w:val="es"/>
              </w:rPr>
              <w:t>Suministro de instrucción para maestros de ESSER y Título 1</w:t>
            </w:r>
          </w:p>
        </w:tc>
      </w:tr>
    </w:tbl>
    <w:p w:rsidR="008A7C1E" w:rsidRDefault="008A7C1E">
      <w:pPr>
        <w:keepNext/>
        <w:rPr>
          <w:sz w:val="4"/>
          <w:szCs w:val="4"/>
        </w:rPr>
      </w:pPr>
    </w:p>
    <w:tbl>
      <w:tblPr>
        <w:tblW w:w="9327" w:type="dxa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867"/>
        <w:gridCol w:w="542"/>
        <w:gridCol w:w="4918"/>
      </w:tblGrid>
      <w:tr w:rsidR="008A7C1E">
        <w:tc>
          <w:tcPr>
            <w:tcW w:w="4409" w:type="dxa"/>
            <w:gridSpan w:val="2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keepNext/>
              <w:contextualSpacing w:val="0"/>
              <w:rPr>
                <w:rFonts w:ascii="Avenir" w:hAnsi="Avenir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Responsable: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Tom Cochran</w:t>
            </w:r>
          </w:p>
        </w:tc>
        <w:tc>
          <w:tcPr>
            <w:tcW w:w="4918" w:type="dxa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keepNext/>
              <w:contextualSpacing w:val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Fecha de lanzamiento: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08/08/2022</w:t>
            </w:r>
          </w:p>
        </w:tc>
      </w:tr>
      <w:tr w:rsidR="008A7C1E">
        <w:tc>
          <w:tcPr>
            <w:tcW w:w="386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935971">
            <w:pPr>
              <w:keepNext/>
              <w:rPr>
                <w:rFonts w:ascii="Avenir" w:hAnsi="Avenir"/>
                <w:b/>
                <w:bCs/>
              </w:rPr>
            </w:pPr>
            <w:r>
              <w:rPr>
                <w:b/>
                <w:bCs/>
                <w:lang w:val="es"/>
              </w:rPr>
              <w:t>Recurso(s) requerido(s):</w:t>
            </w:r>
          </w:p>
          <w:p w:rsidR="008A7C1E" w:rsidRDefault="00935971">
            <w:pPr>
              <w:keepNext/>
              <w:rPr>
                <w:rFonts w:ascii="Avenir Next" w:hAnsi="Avenir Next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 xml:space="preserve">Recurso financiero: </w:t>
            </w:r>
            <w:r>
              <w:rPr>
                <w:color w:val="666666"/>
                <w:sz w:val="18"/>
                <w:szCs w:val="18"/>
                <w:lang w:val="es"/>
              </w:rPr>
              <w:t>$8910.17</w:t>
            </w:r>
          </w:p>
          <w:p w:rsidR="008A7C1E" w:rsidRDefault="00935971">
            <w:pPr>
              <w:keepNext/>
              <w:rPr>
                <w:color w:val="666666"/>
                <w:sz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Otro recurso:</w:t>
            </w:r>
          </w:p>
        </w:tc>
        <w:tc>
          <w:tcPr>
            <w:tcW w:w="546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8A7C1E">
            <w:pPr>
              <w:keepNext/>
              <w:rPr>
                <w:rFonts w:ascii="Avenir" w:hAnsi="Avenir"/>
                <w:b/>
                <w:bCs/>
              </w:rPr>
            </w:pPr>
          </w:p>
          <w:p w:rsidR="008A7C1E" w:rsidRDefault="00935971">
            <w:pPr>
              <w:keepNext/>
              <w:rPr>
                <w:rFonts w:ascii="Avenir Next" w:hAnsi="Avenir Next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Fuente de financiación:</w:t>
            </w: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 xml:space="preserve"> Título 1</w:t>
            </w:r>
          </w:p>
        </w:tc>
      </w:tr>
    </w:tbl>
    <w:p w:rsidR="008A7C1E" w:rsidRDefault="008A7C1E">
      <w:pPr>
        <w:keepNext/>
        <w:rPr>
          <w:sz w:val="4"/>
          <w:szCs w:val="4"/>
        </w:rPr>
      </w:pPr>
    </w:p>
    <w:tbl>
      <w:tblPr>
        <w:tblW w:w="4000" w:type="pct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413"/>
        <w:gridCol w:w="654"/>
        <w:gridCol w:w="2650"/>
        <w:gridCol w:w="2614"/>
      </w:tblGrid>
      <w:tr w:rsidR="008A7C1E">
        <w:trPr>
          <w:tblHeader/>
        </w:trPr>
        <w:tc>
          <w:tcPr>
            <w:tcW w:w="3609" w:type="dxa"/>
            <w:tcBorders>
              <w:bottom w:val="single" w:sz="2" w:space="0" w:color="808080"/>
            </w:tcBorders>
          </w:tcPr>
          <w:p w:rsidR="008A7C1E" w:rsidRDefault="00935971">
            <w:pPr>
              <w:keepNext/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Medida(s) de actividad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keepNext/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bottom w:val="single" w:sz="2" w:space="0" w:color="808080"/>
            </w:tcBorders>
          </w:tcPr>
          <w:p w:rsidR="008A7C1E" w:rsidRDefault="00935971">
            <w:pPr>
              <w:keepNext/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Referencia(s)</w:t>
            </w:r>
          </w:p>
        </w:tc>
        <w:tc>
          <w:tcPr>
            <w:tcW w:w="2753" w:type="dxa"/>
            <w:tcBorders>
              <w:bottom w:val="single" w:sz="2" w:space="0" w:color="808080"/>
            </w:tcBorders>
          </w:tcPr>
          <w:p w:rsidR="008A7C1E" w:rsidRDefault="008A7C1E">
            <w:pPr>
              <w:keepNext/>
              <w:contextualSpacing w:val="0"/>
              <w:rPr>
                <w:rFonts w:ascii="Avenir Next" w:hAnsi="Avenir Next"/>
                <w:color w:val="000000"/>
              </w:rPr>
            </w:pPr>
          </w:p>
        </w:tc>
      </w:tr>
      <w:tr w:rsidR="008A7C1E">
        <w:trPr>
          <w:trHeight w:val="517"/>
        </w:trPr>
        <w:tc>
          <w:tcPr>
            <w:tcW w:w="3609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keepNext/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  <w:lang w:val="es"/>
              </w:rPr>
              <w:t>Compre materiales de instrucción para maestros de Título 1 y ESSER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keepNext/>
              <w:contextualSpacing w:val="0"/>
              <w:rPr>
                <w:color w:val="666666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keepNext/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  <w:lang w:val="es"/>
              </w:rPr>
              <w:t>Punto de referencia: Se comprarán materiales de instrucción para miembros adicionales del personal.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keepNext/>
              <w:snapToGrid w:val="0"/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 xml:space="preserve">Fecha: </w:t>
            </w:r>
            <w:r>
              <w:rPr>
                <w:color w:val="666666"/>
                <w:sz w:val="18"/>
                <w:szCs w:val="18"/>
                <w:lang w:val="es"/>
              </w:rPr>
              <w:t>26/05/2023</w:t>
            </w:r>
          </w:p>
        </w:tc>
      </w:tr>
    </w:tbl>
    <w:p w:rsidR="008A7C1E" w:rsidRDefault="00935971">
      <w:pPr>
        <w:keepNext/>
        <w:rPr>
          <w:sz w:val="18"/>
          <w:szCs w:val="18"/>
        </w:rPr>
      </w:pPr>
      <w:r>
        <w:rPr>
          <w:noProof/>
          <w:sz w:val="18"/>
          <w:szCs w:val="18"/>
          <w:lang w:val="es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8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line id="shape_0" style="position:absolute" o:allowincell="f" stroked="t" from="54.7pt,0pt" to="583.85pt,0pt" ID="Shape2">
                <v:stroke color="gray" joinstyle="round" endcap="flat"/>
                <v:fill on="false" o:detectmouseclick="t"/>
                <w10:wrap type="none"/>
              </v:line>
            </w:pict>
          </mc:Fallback>
        </mc:AlternateContent>
      </w:r>
    </w:p>
    <w:p w:rsidR="008A7C1E" w:rsidRDefault="008A7C1E">
      <w:pPr>
        <w:keepNext/>
        <w:rPr>
          <w:sz w:val="18"/>
          <w:szCs w:val="18"/>
        </w:rPr>
      </w:pPr>
    </w:p>
    <w:p w:rsidR="008A7C1E" w:rsidRDefault="00935971">
      <w:r>
        <w:br w:type="page"/>
      </w:r>
    </w:p>
    <w:p w:rsidR="008A7C1E" w:rsidRDefault="0093597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8A7C1E">
        <w:trPr>
          <w:trHeight w:val="451"/>
        </w:trPr>
        <w:tc>
          <w:tcPr>
            <w:tcW w:w="11664" w:type="dxa"/>
          </w:tcPr>
          <w:p w:rsidR="008A7C1E" w:rsidRDefault="009359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8A7C1E">
        <w:trPr>
          <w:trHeight w:hRule="exact" w:val="86"/>
        </w:trPr>
        <w:tc>
          <w:tcPr>
            <w:tcW w:w="11664" w:type="dxa"/>
          </w:tcPr>
          <w:p w:rsidR="008A7C1E" w:rsidRDefault="0093597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9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9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8A7C1E">
        <w:tc>
          <w:tcPr>
            <w:tcW w:w="11664" w:type="dxa"/>
          </w:tcPr>
          <w:p w:rsidR="008A7C1E" w:rsidRDefault="009359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</w:tbl>
    <w:p w:rsidR="008A7C1E" w:rsidRDefault="008A7C1E">
      <w:pPr>
        <w:pStyle w:val="BodyText"/>
        <w:rPr>
          <w:sz w:val="14"/>
          <w:szCs w:val="14"/>
        </w:rPr>
      </w:pPr>
    </w:p>
    <w:p w:rsidR="008A7C1E" w:rsidRDefault="008A7C1E">
      <w:pPr>
        <w:spacing w:line="240" w:lineRule="auto"/>
        <w:rPr>
          <w:sz w:val="18"/>
          <w:szCs w:val="18"/>
        </w:rPr>
      </w:pPr>
    </w:p>
    <w:p w:rsidR="008A7C1E" w:rsidRDefault="008A7C1E">
      <w:pPr>
        <w:spacing w:line="240" w:lineRule="auto"/>
        <w:rPr>
          <w:sz w:val="18"/>
          <w:szCs w:val="18"/>
        </w:rPr>
      </w:pPr>
    </w:p>
    <w:tbl>
      <w:tblPr>
        <w:tblW w:w="10260" w:type="dxa"/>
        <w:tblInd w:w="11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1466"/>
        <w:gridCol w:w="11"/>
      </w:tblGrid>
      <w:tr w:rsidR="008A7C1E">
        <w:trPr>
          <w:gridBefore w:val="2"/>
          <w:wBefore w:w="248" w:type="dxa"/>
        </w:trPr>
        <w:tc>
          <w:tcPr>
            <w:tcW w:w="10260" w:type="dxa"/>
            <w:gridSpan w:val="7"/>
          </w:tcPr>
          <w:p w:rsidR="008A7C1E" w:rsidRDefault="00935971">
            <w:pPr>
              <w:pStyle w:val="TableContents"/>
              <w:jc w:val="righ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8A7C1E" w:rsidRDefault="00935971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  <w:lang w:val="es"/>
                                    </w:rPr>
                                    <w:t xml:space="preserve">  Aprendizaje de los estudiantes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287.75pt;margin-top:0pt;width:225.2pt;height:16.6pt;mso-wrap-style:square;v-text-anchor:middle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  Aprendizaje de los estudiantes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0" distL="0" distR="0">
                  <wp:extent cx="2115185" cy="212090"/>
                  <wp:effectExtent l="0" t="0" r="0" b="0"/>
                  <wp:docPr id="11" name="imgfit_var_pheading-DM-J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pheading-DM-J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C1E">
        <w:trPr>
          <w:gridAfter w:val="1"/>
          <w:wAfter w:w="11" w:type="dxa"/>
          <w:trHeight w:val="444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935971">
            <w:pPr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noProof/>
                <w:sz w:val="26"/>
                <w:szCs w:val="26"/>
              </w:rPr>
              <w:drawing>
                <wp:inline distT="0" distB="0" distL="0" distR="0">
                  <wp:extent cx="121920" cy="1136015"/>
                  <wp:effectExtent l="0" t="0" r="0" b="0"/>
                  <wp:docPr id="12" name="imgfit_var_sidebarimage2-DM-T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fit_var_sidebarimage2-DM-T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gridSpan w:val="2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12"/>
                <w:szCs w:val="12"/>
              </w:rPr>
            </w:pPr>
          </w:p>
          <w:p w:rsidR="008A7C1E" w:rsidRDefault="00935971">
            <w:pPr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Iniciativa crítica</w:t>
            </w:r>
          </w:p>
        </w:tc>
        <w:tc>
          <w:tcPr>
            <w:tcW w:w="91" w:type="dxa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2" w:space="0" w:color="000000"/>
            </w:tcBorders>
          </w:tcPr>
          <w:p w:rsidR="008A7C1E" w:rsidRDefault="008A7C1E">
            <w:pPr>
              <w:pStyle w:val="TableContents"/>
              <w:rPr>
                <w:szCs w:val="18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8A7C1E" w:rsidRDefault="00935971">
            <w:pPr>
              <w:pStyle w:val="TableContents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22" behindDoc="0" locked="0" layoutInCell="0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largest"/>
                  <wp:docPr id="13" name="imgfit_var_progressindicator-DM-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progressindicator-DM-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7C1E">
        <w:trPr>
          <w:gridAfter w:val="1"/>
          <w:wAfter w:w="11" w:type="dxa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116" w:type="dxa"/>
            <w:gridSpan w:val="2"/>
          </w:tcPr>
          <w:p w:rsidR="008A7C1E" w:rsidRDefault="008A7C1E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664" w:type="dxa"/>
            <w:gridSpan w:val="3"/>
          </w:tcPr>
          <w:p w:rsidR="008A7C1E" w:rsidRDefault="0093597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Cs w:val="18"/>
                <w:lang w:val="es"/>
              </w:rPr>
              <w:t xml:space="preserve">Aumente la preparación universitaria y profesional al proporcionar una amplia gama de ofertas de cursos a través del aprendizaje a distancia ACCESS, la inscripción doble y la educación técnica profesional. 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</w:tcBorders>
          </w:tcPr>
          <w:tbl>
            <w:tblPr>
              <w:tblW w:w="3475" w:type="dxa"/>
              <w:tblLayout w:type="fixed"/>
              <w:tblCellMar>
                <w:top w:w="29" w:type="dxa"/>
                <w:left w:w="86" w:type="dxa"/>
                <w:bottom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475"/>
            </w:tblGrid>
            <w:tr w:rsidR="008A7C1E">
              <w:trPr>
                <w:trHeight w:val="1165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</w:tcPr>
                <w:p w:rsidR="008A7C1E" w:rsidRDefault="008A7C1E"/>
              </w:tc>
            </w:tr>
          </w:tbl>
          <w:p w:rsidR="008A7C1E" w:rsidRDefault="008A7C1E">
            <w:pPr>
              <w:pStyle w:val="TableContents"/>
              <w:rPr>
                <w:szCs w:val="18"/>
              </w:rPr>
            </w:pPr>
          </w:p>
        </w:tc>
      </w:tr>
      <w:tr w:rsidR="008A7C1E">
        <w:trPr>
          <w:gridAfter w:val="1"/>
          <w:wAfter w:w="11" w:type="dxa"/>
          <w:trHeight w:hRule="exact" w:val="101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6780" w:type="dxa"/>
            <w:gridSpan w:val="5"/>
          </w:tcPr>
          <w:p w:rsidR="008A7C1E" w:rsidRDefault="008A7C1E">
            <w:pPr>
              <w:pStyle w:val="TableContents"/>
              <w:spacing w:line="240" w:lineRule="auto"/>
              <w:jc w:val="left"/>
              <w:rPr>
                <w:color w:val="666666"/>
                <w:sz w:val="22"/>
              </w:rPr>
            </w:pPr>
          </w:p>
        </w:tc>
        <w:tc>
          <w:tcPr>
            <w:tcW w:w="3475" w:type="dxa"/>
            <w:gridSpan w:val="2"/>
            <w:vMerge/>
            <w:tcBorders>
              <w:bottom w:val="single" w:sz="2" w:space="0" w:color="000000"/>
            </w:tcBorders>
          </w:tcPr>
          <w:p w:rsidR="008A7C1E" w:rsidRDefault="008A7C1E"/>
        </w:tc>
      </w:tr>
      <w:tr w:rsidR="008A7C1E">
        <w:trPr>
          <w:gridAfter w:val="1"/>
          <w:wAfter w:w="11" w:type="dxa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1018" w:type="dxa"/>
            <w:gridSpan w:val="3"/>
            <w:tcBorders>
              <w:bottom w:val="single" w:sz="2" w:space="0" w:color="000000"/>
            </w:tcBorders>
          </w:tcPr>
          <w:p w:rsidR="008A7C1E" w:rsidRDefault="00935971">
            <w:pPr>
              <w:pStyle w:val="TableContents"/>
              <w:spacing w:line="240" w:lineRule="auto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</w:tcBorders>
          </w:tcPr>
          <w:p w:rsidR="008A7C1E" w:rsidRDefault="00935971">
            <w:pPr>
              <w:spacing w:line="240" w:lineRule="auto"/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Objetivo:</w:t>
            </w:r>
          </w:p>
          <w:p w:rsidR="008A7C1E" w:rsidRDefault="00935971">
            <w:pPr>
              <w:pStyle w:val="TableContents"/>
              <w:spacing w:line="240" w:lineRule="auto"/>
              <w:jc w:val="left"/>
              <w:rPr>
                <w:color w:val="666666"/>
                <w:sz w:val="22"/>
              </w:rPr>
            </w:pPr>
            <w:r>
              <w:rPr>
                <w:color w:val="666666"/>
                <w:sz w:val="22"/>
                <w:lang w:val="es"/>
              </w:rPr>
              <w:t xml:space="preserve">Proporcionar a los estudiantes una instrucción individualizada y de alta calidad adaptada a sus necesidades específicas. </w:t>
            </w:r>
          </w:p>
        </w:tc>
        <w:tc>
          <w:tcPr>
            <w:tcW w:w="91" w:type="dxa"/>
            <w:tcBorders>
              <w:bottom w:val="single" w:sz="2" w:space="0" w:color="000000"/>
            </w:tcBorders>
          </w:tcPr>
          <w:p w:rsidR="008A7C1E" w:rsidRDefault="008A7C1E">
            <w:pPr>
              <w:spacing w:line="240" w:lineRule="auto"/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3475" w:type="dxa"/>
            <w:gridSpan w:val="2"/>
            <w:vMerge/>
            <w:tcBorders>
              <w:bottom w:val="single" w:sz="2" w:space="0" w:color="000000"/>
            </w:tcBorders>
          </w:tcPr>
          <w:p w:rsidR="008A7C1E" w:rsidRDefault="008A7C1E"/>
        </w:tc>
      </w:tr>
    </w:tbl>
    <w:p w:rsidR="008A7C1E" w:rsidRDefault="008A7C1E">
      <w:pPr>
        <w:spacing w:line="240" w:lineRule="auto"/>
        <w:rPr>
          <w:sz w:val="18"/>
          <w:szCs w:val="18"/>
        </w:rPr>
      </w:pPr>
    </w:p>
    <w:p w:rsidR="008A7C1E" w:rsidRDefault="00935971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8A7C1E" w:rsidRDefault="00935971">
      <w:r>
        <w:br w:type="page"/>
      </w:r>
    </w:p>
    <w:p w:rsidR="008A7C1E" w:rsidRDefault="0093597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8A7C1E">
        <w:trPr>
          <w:trHeight w:val="451"/>
        </w:trPr>
        <w:tc>
          <w:tcPr>
            <w:tcW w:w="11664" w:type="dxa"/>
          </w:tcPr>
          <w:p w:rsidR="008A7C1E" w:rsidRDefault="009359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8A7C1E">
        <w:trPr>
          <w:trHeight w:hRule="exact" w:val="86"/>
        </w:trPr>
        <w:tc>
          <w:tcPr>
            <w:tcW w:w="11664" w:type="dxa"/>
          </w:tcPr>
          <w:p w:rsidR="008A7C1E" w:rsidRDefault="0093597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1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4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8A7C1E">
        <w:tc>
          <w:tcPr>
            <w:tcW w:w="11664" w:type="dxa"/>
          </w:tcPr>
          <w:p w:rsidR="008A7C1E" w:rsidRDefault="009359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</w:tbl>
    <w:p w:rsidR="008A7C1E" w:rsidRDefault="008A7C1E">
      <w:pPr>
        <w:pStyle w:val="BodyText"/>
        <w:rPr>
          <w:sz w:val="14"/>
          <w:szCs w:val="14"/>
        </w:rPr>
      </w:pPr>
    </w:p>
    <w:p w:rsidR="008A7C1E" w:rsidRDefault="008A7C1E">
      <w:pPr>
        <w:spacing w:line="240" w:lineRule="auto"/>
        <w:rPr>
          <w:sz w:val="18"/>
          <w:szCs w:val="18"/>
        </w:rPr>
      </w:pPr>
    </w:p>
    <w:p w:rsidR="008A7C1E" w:rsidRDefault="008A7C1E">
      <w:pPr>
        <w:spacing w:line="240" w:lineRule="auto"/>
        <w:rPr>
          <w:sz w:val="18"/>
          <w:szCs w:val="18"/>
        </w:rPr>
      </w:pPr>
    </w:p>
    <w:tbl>
      <w:tblPr>
        <w:tblW w:w="10260" w:type="dxa"/>
        <w:tblInd w:w="11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1466"/>
        <w:gridCol w:w="11"/>
      </w:tblGrid>
      <w:tr w:rsidR="008A7C1E">
        <w:trPr>
          <w:gridBefore w:val="2"/>
          <w:wBefore w:w="248" w:type="dxa"/>
        </w:trPr>
        <w:tc>
          <w:tcPr>
            <w:tcW w:w="10260" w:type="dxa"/>
            <w:gridSpan w:val="7"/>
          </w:tcPr>
          <w:p w:rsidR="008A7C1E" w:rsidRDefault="00935971">
            <w:pPr>
              <w:pStyle w:val="TableContents"/>
              <w:jc w:val="righ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15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8A7C1E" w:rsidRDefault="00935971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  <w:lang w:val="es"/>
                                    </w:rPr>
                                    <w:t xml:space="preserve">  Participación de las partes interesadas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287.75pt;margin-top:0pt;width:225.2pt;height:16.6pt;mso-wrap-style:square;v-text-anchor:middle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  Participación de las partes interesadas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0" distL="0" distR="0">
                  <wp:extent cx="2115185" cy="212090"/>
                  <wp:effectExtent l="0" t="0" r="0" b="0"/>
                  <wp:docPr id="16" name="imgfit_var_pheading-DM-Q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fit_var_pheading-DM-Q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C1E">
        <w:trPr>
          <w:gridAfter w:val="1"/>
          <w:wAfter w:w="11" w:type="dxa"/>
          <w:trHeight w:val="444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935971">
            <w:pPr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noProof/>
                <w:sz w:val="26"/>
                <w:szCs w:val="26"/>
              </w:rPr>
              <w:drawing>
                <wp:inline distT="0" distB="0" distL="0" distR="0">
                  <wp:extent cx="121920" cy="1136015"/>
                  <wp:effectExtent l="0" t="0" r="0" b="0"/>
                  <wp:docPr id="17" name="imgfit_var_sidebarimage2-DM-T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sidebarimage2-DM-T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gridSpan w:val="2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12"/>
                <w:szCs w:val="12"/>
              </w:rPr>
            </w:pPr>
          </w:p>
          <w:p w:rsidR="008A7C1E" w:rsidRDefault="00935971">
            <w:pPr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Iniciativa crítica</w:t>
            </w:r>
          </w:p>
        </w:tc>
        <w:tc>
          <w:tcPr>
            <w:tcW w:w="91" w:type="dxa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2" w:space="0" w:color="000000"/>
            </w:tcBorders>
          </w:tcPr>
          <w:p w:rsidR="008A7C1E" w:rsidRDefault="008A7C1E">
            <w:pPr>
              <w:pStyle w:val="TableContents"/>
              <w:rPr>
                <w:szCs w:val="18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8A7C1E" w:rsidRDefault="00935971">
            <w:pPr>
              <w:pStyle w:val="TableContents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23" behindDoc="0" locked="0" layoutInCell="0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largest"/>
                  <wp:docPr id="18" name="imgfit_var_progressindicator-DM-Z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fit_var_progressindicator-DM-Z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7C1E">
        <w:trPr>
          <w:gridAfter w:val="1"/>
          <w:wAfter w:w="11" w:type="dxa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116" w:type="dxa"/>
            <w:gridSpan w:val="2"/>
          </w:tcPr>
          <w:p w:rsidR="008A7C1E" w:rsidRDefault="008A7C1E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664" w:type="dxa"/>
            <w:gridSpan w:val="3"/>
          </w:tcPr>
          <w:p w:rsidR="008A7C1E" w:rsidRDefault="0093597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Cs w:val="18"/>
                <w:lang w:val="es"/>
              </w:rPr>
              <w:t xml:space="preserve">Promover una mayor participación de los padres mediante el uso de plataformas de comunicación efectivas. 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</w:tcBorders>
          </w:tcPr>
          <w:tbl>
            <w:tblPr>
              <w:tblW w:w="3475" w:type="dxa"/>
              <w:tblLayout w:type="fixed"/>
              <w:tblCellMar>
                <w:top w:w="29" w:type="dxa"/>
                <w:left w:w="86" w:type="dxa"/>
                <w:bottom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475"/>
            </w:tblGrid>
            <w:tr w:rsidR="008A7C1E">
              <w:trPr>
                <w:trHeight w:val="1165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</w:tcPr>
                <w:p w:rsidR="008A7C1E" w:rsidRDefault="008A7C1E"/>
              </w:tc>
            </w:tr>
          </w:tbl>
          <w:p w:rsidR="008A7C1E" w:rsidRDefault="008A7C1E">
            <w:pPr>
              <w:pStyle w:val="TableContents"/>
              <w:rPr>
                <w:szCs w:val="18"/>
              </w:rPr>
            </w:pPr>
          </w:p>
        </w:tc>
      </w:tr>
      <w:tr w:rsidR="008A7C1E">
        <w:trPr>
          <w:gridAfter w:val="1"/>
          <w:wAfter w:w="11" w:type="dxa"/>
          <w:trHeight w:hRule="exact" w:val="101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6780" w:type="dxa"/>
            <w:gridSpan w:val="5"/>
          </w:tcPr>
          <w:p w:rsidR="008A7C1E" w:rsidRDefault="008A7C1E">
            <w:pPr>
              <w:pStyle w:val="TableContents"/>
              <w:spacing w:line="240" w:lineRule="auto"/>
              <w:jc w:val="left"/>
              <w:rPr>
                <w:color w:val="666666"/>
                <w:sz w:val="22"/>
              </w:rPr>
            </w:pPr>
          </w:p>
        </w:tc>
        <w:tc>
          <w:tcPr>
            <w:tcW w:w="3475" w:type="dxa"/>
            <w:gridSpan w:val="2"/>
            <w:vMerge/>
            <w:tcBorders>
              <w:bottom w:val="single" w:sz="2" w:space="0" w:color="000000"/>
            </w:tcBorders>
          </w:tcPr>
          <w:p w:rsidR="008A7C1E" w:rsidRDefault="008A7C1E"/>
        </w:tc>
      </w:tr>
      <w:tr w:rsidR="008A7C1E">
        <w:trPr>
          <w:gridAfter w:val="1"/>
          <w:wAfter w:w="11" w:type="dxa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1018" w:type="dxa"/>
            <w:gridSpan w:val="3"/>
            <w:tcBorders>
              <w:bottom w:val="single" w:sz="2" w:space="0" w:color="000000"/>
            </w:tcBorders>
          </w:tcPr>
          <w:p w:rsidR="008A7C1E" w:rsidRDefault="00935971">
            <w:pPr>
              <w:pStyle w:val="TableContents"/>
              <w:spacing w:line="240" w:lineRule="auto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</w:tcBorders>
          </w:tcPr>
          <w:p w:rsidR="008A7C1E" w:rsidRDefault="00935971">
            <w:pPr>
              <w:spacing w:line="240" w:lineRule="auto"/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Objetivo:</w:t>
            </w:r>
          </w:p>
          <w:p w:rsidR="008A7C1E" w:rsidRDefault="00935971">
            <w:pPr>
              <w:pStyle w:val="TableContents"/>
              <w:spacing w:line="240" w:lineRule="auto"/>
              <w:jc w:val="left"/>
              <w:rPr>
                <w:color w:val="666666"/>
                <w:sz w:val="22"/>
              </w:rPr>
            </w:pPr>
            <w:r>
              <w:rPr>
                <w:color w:val="666666"/>
                <w:sz w:val="22"/>
                <w:lang w:val="es"/>
              </w:rPr>
              <w:t>Proporcione a las partes interesadas una comunicación continua, clara y concisa.</w:t>
            </w:r>
          </w:p>
        </w:tc>
        <w:tc>
          <w:tcPr>
            <w:tcW w:w="91" w:type="dxa"/>
            <w:tcBorders>
              <w:bottom w:val="single" w:sz="2" w:space="0" w:color="000000"/>
            </w:tcBorders>
          </w:tcPr>
          <w:p w:rsidR="008A7C1E" w:rsidRDefault="008A7C1E">
            <w:pPr>
              <w:spacing w:line="240" w:lineRule="auto"/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3475" w:type="dxa"/>
            <w:gridSpan w:val="2"/>
            <w:vMerge/>
            <w:tcBorders>
              <w:bottom w:val="single" w:sz="2" w:space="0" w:color="000000"/>
            </w:tcBorders>
          </w:tcPr>
          <w:p w:rsidR="008A7C1E" w:rsidRDefault="008A7C1E"/>
        </w:tc>
      </w:tr>
    </w:tbl>
    <w:p w:rsidR="008A7C1E" w:rsidRDefault="008A7C1E">
      <w:pPr>
        <w:spacing w:line="240" w:lineRule="auto"/>
        <w:rPr>
          <w:sz w:val="18"/>
          <w:szCs w:val="18"/>
        </w:rPr>
      </w:pPr>
    </w:p>
    <w:p w:rsidR="008A7C1E" w:rsidRDefault="0093597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tblInd w:w="933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10498"/>
      </w:tblGrid>
      <w:tr w:rsidR="008A7C1E">
        <w:tc>
          <w:tcPr>
            <w:tcW w:w="10497" w:type="dxa"/>
          </w:tcPr>
          <w:p w:rsidR="008A7C1E" w:rsidRDefault="00935971">
            <w:pPr>
              <w:pStyle w:val="TableContents"/>
              <w:keepNext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  <w:lang w:val="es"/>
              </w:rPr>
              <w:t xml:space="preserve">Actividad  </w:t>
            </w:r>
          </w:p>
          <w:p w:rsidR="008A7C1E" w:rsidRDefault="008A7C1E">
            <w:pPr>
              <w:rPr>
                <w:color w:val="666666"/>
                <w:sz w:val="4"/>
                <w:szCs w:val="4"/>
              </w:rPr>
            </w:pPr>
          </w:p>
          <w:p w:rsidR="008A7C1E" w:rsidRDefault="00935971">
            <w:pPr>
              <w:rPr>
                <w:color w:val="666666"/>
                <w:sz w:val="7"/>
                <w:szCs w:val="8"/>
              </w:rPr>
            </w:pPr>
            <w:r>
              <w:rPr>
                <w:color w:val="666666"/>
                <w:szCs w:val="8"/>
                <w:lang w:val="es"/>
              </w:rPr>
              <w:t>Los padres recibirán actualizaciones frecuentes de la escuela.</w:t>
            </w:r>
          </w:p>
        </w:tc>
      </w:tr>
    </w:tbl>
    <w:p w:rsidR="008A7C1E" w:rsidRDefault="008A7C1E">
      <w:pPr>
        <w:rPr>
          <w:sz w:val="4"/>
          <w:szCs w:val="4"/>
        </w:rPr>
      </w:pPr>
    </w:p>
    <w:tbl>
      <w:tblPr>
        <w:tblW w:w="9327" w:type="dxa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876"/>
        <w:gridCol w:w="5451"/>
      </w:tblGrid>
      <w:tr w:rsidR="008A7C1E">
        <w:tc>
          <w:tcPr>
            <w:tcW w:w="3876" w:type="dxa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keepNext/>
              <w:contextualSpacing w:val="0"/>
              <w:rPr>
                <w:rFonts w:ascii="Avenir" w:hAnsi="Avenir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Responsable: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Personal administrativo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contextualSpacing w:val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Fecha de lanzamiento: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19/08/2022</w:t>
            </w:r>
          </w:p>
        </w:tc>
      </w:tr>
      <w:tr w:rsidR="008A7C1E">
        <w:tc>
          <w:tcPr>
            <w:tcW w:w="38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935971">
            <w:pPr>
              <w:keepNext/>
              <w:rPr>
                <w:rFonts w:ascii="Avenir" w:hAnsi="Avenir"/>
                <w:b/>
                <w:bCs/>
              </w:rPr>
            </w:pPr>
            <w:r>
              <w:rPr>
                <w:b/>
                <w:bCs/>
                <w:lang w:val="es"/>
              </w:rPr>
              <w:t>Recurso(s) requerido(s):</w:t>
            </w:r>
          </w:p>
          <w:p w:rsidR="008A7C1E" w:rsidRDefault="00935971">
            <w:pPr>
              <w:rPr>
                <w:rFonts w:ascii="Avenir Next" w:hAnsi="Avenir Next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Recurso financiero: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$664.00</w:t>
            </w:r>
          </w:p>
          <w:p w:rsidR="008A7C1E" w:rsidRDefault="00935971">
            <w:pPr>
              <w:rPr>
                <w:color w:val="666666"/>
                <w:sz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Otro recurso: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8A7C1E">
            <w:pPr>
              <w:rPr>
                <w:rFonts w:ascii="Avenir" w:hAnsi="Avenir"/>
                <w:b/>
                <w:bCs/>
              </w:rPr>
            </w:pPr>
          </w:p>
          <w:p w:rsidR="008A7C1E" w:rsidRDefault="00935971">
            <w:pPr>
              <w:rPr>
                <w:rFonts w:ascii="Avenir Next" w:hAnsi="Avenir Next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Fuente de financiación:</w:t>
            </w: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 xml:space="preserve"> Título 1</w:t>
            </w:r>
          </w:p>
        </w:tc>
      </w:tr>
    </w:tbl>
    <w:p w:rsidR="008A7C1E" w:rsidRDefault="008A7C1E">
      <w:pPr>
        <w:rPr>
          <w:sz w:val="4"/>
          <w:szCs w:val="4"/>
        </w:rPr>
      </w:pPr>
    </w:p>
    <w:tbl>
      <w:tblPr>
        <w:tblW w:w="4000" w:type="pct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413"/>
        <w:gridCol w:w="654"/>
        <w:gridCol w:w="2650"/>
        <w:gridCol w:w="2614"/>
      </w:tblGrid>
      <w:tr w:rsidR="008A7C1E">
        <w:trPr>
          <w:tblHeader/>
        </w:trPr>
        <w:tc>
          <w:tcPr>
            <w:tcW w:w="3609" w:type="dxa"/>
            <w:tcBorders>
              <w:bottom w:val="single" w:sz="2" w:space="0" w:color="808080"/>
            </w:tcBorders>
          </w:tcPr>
          <w:p w:rsidR="008A7C1E" w:rsidRDefault="00935971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Medida(s) de actividad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bottom w:val="single" w:sz="2" w:space="0" w:color="808080"/>
            </w:tcBorders>
          </w:tcPr>
          <w:p w:rsidR="008A7C1E" w:rsidRDefault="00935971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Referencia(s)</w:t>
            </w:r>
          </w:p>
        </w:tc>
        <w:tc>
          <w:tcPr>
            <w:tcW w:w="2753" w:type="dxa"/>
            <w:tcBorders>
              <w:bottom w:val="single" w:sz="2" w:space="0" w:color="808080"/>
            </w:tcBorders>
          </w:tcPr>
          <w:p w:rsidR="008A7C1E" w:rsidRDefault="008A7C1E">
            <w:pPr>
              <w:contextualSpacing w:val="0"/>
              <w:rPr>
                <w:rFonts w:ascii="Avenir Next" w:hAnsi="Avenir Next"/>
                <w:color w:val="000000"/>
              </w:rPr>
            </w:pPr>
          </w:p>
        </w:tc>
      </w:tr>
      <w:tr w:rsidR="008A7C1E">
        <w:trPr>
          <w:trHeight w:val="517"/>
        </w:trPr>
        <w:tc>
          <w:tcPr>
            <w:tcW w:w="3609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  <w:lang w:val="es"/>
              </w:rPr>
              <w:t xml:space="preserve">Los padres recibirán comunicaciones a través de boletines informativos, redes sociales y Blackboard. 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contextualSpacing w:val="0"/>
              <w:rPr>
                <w:color w:val="666666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>Benchmark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: Los padres serán notificados de todos los eventos escolares a través de múltiples plataformas. 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 xml:space="preserve">Fecha: </w:t>
            </w:r>
            <w:r>
              <w:rPr>
                <w:color w:val="666666"/>
                <w:sz w:val="18"/>
                <w:szCs w:val="18"/>
                <w:lang w:val="es"/>
              </w:rPr>
              <w:t>26/05/2023</w:t>
            </w:r>
          </w:p>
        </w:tc>
      </w:tr>
    </w:tbl>
    <w:p w:rsidR="008A7C1E" w:rsidRDefault="00935971">
      <w:pPr>
        <w:rPr>
          <w:sz w:val="18"/>
          <w:szCs w:val="18"/>
        </w:rPr>
      </w:pPr>
      <w:r>
        <w:rPr>
          <w:noProof/>
          <w:sz w:val="18"/>
          <w:szCs w:val="18"/>
          <w:lang w:val="es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19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line id="shape_0" style="position:absolute;mso-position-horizontal:right" o:allowincell="f" stroked="t" from="53.95pt,0pt" to="583.1pt,0pt" ID="Shape2">
                <v:stroke color="gray" joinstyle="round" endcap="flat"/>
                <v:fill on="false" o:detectmouseclick="t"/>
                <w10:wrap type="none"/>
              </v:line>
            </w:pict>
          </mc:Fallback>
        </mc:AlternateContent>
      </w:r>
    </w:p>
    <w:p w:rsidR="008A7C1E" w:rsidRDefault="008A7C1E">
      <w:pPr>
        <w:keepNext/>
        <w:rPr>
          <w:sz w:val="18"/>
          <w:szCs w:val="18"/>
        </w:rPr>
      </w:pPr>
    </w:p>
    <w:p w:rsidR="008A7C1E" w:rsidRDefault="00935971">
      <w:r>
        <w:br w:type="page"/>
      </w:r>
    </w:p>
    <w:p w:rsidR="008A7C1E" w:rsidRDefault="0093597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8A7C1E">
        <w:trPr>
          <w:trHeight w:val="451"/>
        </w:trPr>
        <w:tc>
          <w:tcPr>
            <w:tcW w:w="11664" w:type="dxa"/>
          </w:tcPr>
          <w:p w:rsidR="008A7C1E" w:rsidRDefault="009359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8A7C1E">
        <w:trPr>
          <w:trHeight w:hRule="exact" w:val="86"/>
        </w:trPr>
        <w:tc>
          <w:tcPr>
            <w:tcW w:w="11664" w:type="dxa"/>
          </w:tcPr>
          <w:p w:rsidR="008A7C1E" w:rsidRDefault="0093597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11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20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8A7C1E">
        <w:tc>
          <w:tcPr>
            <w:tcW w:w="11664" w:type="dxa"/>
          </w:tcPr>
          <w:p w:rsidR="008A7C1E" w:rsidRDefault="009359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</w:t>
            </w:r>
            <w:r>
              <w:rPr>
                <w:lang w:val="es"/>
              </w:rPr>
              <w:t xml:space="preserve"> de Horseshoe Bend</w:t>
            </w:r>
          </w:p>
        </w:tc>
      </w:tr>
    </w:tbl>
    <w:p w:rsidR="008A7C1E" w:rsidRDefault="008A7C1E">
      <w:pPr>
        <w:pStyle w:val="BodyText"/>
        <w:rPr>
          <w:sz w:val="14"/>
          <w:szCs w:val="14"/>
        </w:rPr>
      </w:pPr>
    </w:p>
    <w:p w:rsidR="008A7C1E" w:rsidRDefault="008A7C1E">
      <w:pPr>
        <w:spacing w:line="240" w:lineRule="auto"/>
        <w:rPr>
          <w:sz w:val="18"/>
          <w:szCs w:val="18"/>
        </w:rPr>
      </w:pPr>
    </w:p>
    <w:p w:rsidR="008A7C1E" w:rsidRDefault="008A7C1E">
      <w:pPr>
        <w:spacing w:line="240" w:lineRule="auto"/>
        <w:rPr>
          <w:sz w:val="18"/>
          <w:szCs w:val="18"/>
        </w:rPr>
      </w:pPr>
    </w:p>
    <w:tbl>
      <w:tblPr>
        <w:tblW w:w="10260" w:type="dxa"/>
        <w:tblInd w:w="11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1466"/>
        <w:gridCol w:w="11"/>
      </w:tblGrid>
      <w:tr w:rsidR="008A7C1E">
        <w:trPr>
          <w:gridBefore w:val="2"/>
          <w:wBefore w:w="248" w:type="dxa"/>
        </w:trPr>
        <w:tc>
          <w:tcPr>
            <w:tcW w:w="10260" w:type="dxa"/>
            <w:gridSpan w:val="7"/>
          </w:tcPr>
          <w:p w:rsidR="008A7C1E" w:rsidRDefault="00935971">
            <w:pPr>
              <w:pStyle w:val="TableContents"/>
              <w:jc w:val="righ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21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8A7C1E" w:rsidRDefault="00935971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  <w:lang w:val="es"/>
                                    </w:rPr>
                                    <w:t xml:space="preserve">  Participación de las partes interesadas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287.75pt;margin-top:0pt;width:225.2pt;height:16.6pt;mso-wrap-style:square;v-text-anchor:middle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  Participación de las partes interesadas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0" distL="0" distR="0">
                  <wp:extent cx="2115185" cy="212090"/>
                  <wp:effectExtent l="0" t="0" r="0" b="0"/>
                  <wp:docPr id="22" name="imgfit_var_pheading-DM-N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fit_var_pheading-DM-N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C1E">
        <w:trPr>
          <w:gridAfter w:val="1"/>
          <w:wAfter w:w="11" w:type="dxa"/>
          <w:trHeight w:val="444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935971">
            <w:pPr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noProof/>
                <w:sz w:val="26"/>
                <w:szCs w:val="26"/>
              </w:rPr>
              <w:drawing>
                <wp:inline distT="0" distB="0" distL="0" distR="0">
                  <wp:extent cx="121920" cy="1136015"/>
                  <wp:effectExtent l="0" t="0" r="0" b="0"/>
                  <wp:docPr id="23" name="imgfit_var_sidebarimage2-DM-L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sidebarimage2-DM-L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gridSpan w:val="2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12"/>
                <w:szCs w:val="12"/>
              </w:rPr>
            </w:pPr>
          </w:p>
          <w:p w:rsidR="008A7C1E" w:rsidRDefault="00935971">
            <w:pPr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Iniciativa crítica</w:t>
            </w:r>
          </w:p>
        </w:tc>
        <w:tc>
          <w:tcPr>
            <w:tcW w:w="91" w:type="dxa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2" w:space="0" w:color="000000"/>
            </w:tcBorders>
          </w:tcPr>
          <w:p w:rsidR="008A7C1E" w:rsidRDefault="008A7C1E">
            <w:pPr>
              <w:pStyle w:val="TableContents"/>
              <w:rPr>
                <w:szCs w:val="18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8A7C1E" w:rsidRDefault="00935971">
            <w:pPr>
              <w:pStyle w:val="TableContents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24" behindDoc="0" locked="0" layoutInCell="0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largest"/>
                  <wp:docPr id="24" name="imgfit_var_progressindicator-DM-O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fit_var_progressindicator-DM-O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7C1E">
        <w:trPr>
          <w:gridAfter w:val="1"/>
          <w:wAfter w:w="11" w:type="dxa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116" w:type="dxa"/>
            <w:gridSpan w:val="2"/>
          </w:tcPr>
          <w:p w:rsidR="008A7C1E" w:rsidRDefault="008A7C1E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664" w:type="dxa"/>
            <w:gridSpan w:val="3"/>
          </w:tcPr>
          <w:p w:rsidR="008A7C1E" w:rsidRDefault="0093597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Cs w:val="18"/>
                <w:lang w:val="es"/>
              </w:rPr>
              <w:t>Aumentar la colaboración entre la escuela y las partes interesadas.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</w:tcBorders>
          </w:tcPr>
          <w:tbl>
            <w:tblPr>
              <w:tblW w:w="3475" w:type="dxa"/>
              <w:tblLayout w:type="fixed"/>
              <w:tblCellMar>
                <w:top w:w="29" w:type="dxa"/>
                <w:left w:w="86" w:type="dxa"/>
                <w:bottom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475"/>
            </w:tblGrid>
            <w:tr w:rsidR="008A7C1E">
              <w:trPr>
                <w:trHeight w:val="1165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</w:tcPr>
                <w:p w:rsidR="008A7C1E" w:rsidRDefault="008A7C1E"/>
              </w:tc>
            </w:tr>
          </w:tbl>
          <w:p w:rsidR="008A7C1E" w:rsidRDefault="008A7C1E">
            <w:pPr>
              <w:pStyle w:val="TableContents"/>
              <w:rPr>
                <w:szCs w:val="18"/>
              </w:rPr>
            </w:pPr>
          </w:p>
        </w:tc>
      </w:tr>
      <w:tr w:rsidR="008A7C1E">
        <w:trPr>
          <w:gridAfter w:val="1"/>
          <w:wAfter w:w="11" w:type="dxa"/>
          <w:trHeight w:hRule="exact" w:val="101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6780" w:type="dxa"/>
            <w:gridSpan w:val="5"/>
          </w:tcPr>
          <w:p w:rsidR="008A7C1E" w:rsidRDefault="008A7C1E">
            <w:pPr>
              <w:pStyle w:val="TableContents"/>
              <w:spacing w:line="240" w:lineRule="auto"/>
              <w:jc w:val="left"/>
              <w:rPr>
                <w:color w:val="666666"/>
                <w:sz w:val="22"/>
              </w:rPr>
            </w:pPr>
          </w:p>
        </w:tc>
        <w:tc>
          <w:tcPr>
            <w:tcW w:w="3475" w:type="dxa"/>
            <w:gridSpan w:val="2"/>
            <w:vMerge/>
            <w:tcBorders>
              <w:bottom w:val="single" w:sz="2" w:space="0" w:color="000000"/>
            </w:tcBorders>
          </w:tcPr>
          <w:p w:rsidR="008A7C1E" w:rsidRDefault="008A7C1E"/>
        </w:tc>
      </w:tr>
      <w:tr w:rsidR="008A7C1E">
        <w:trPr>
          <w:gridAfter w:val="1"/>
          <w:wAfter w:w="11" w:type="dxa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1018" w:type="dxa"/>
            <w:gridSpan w:val="3"/>
            <w:tcBorders>
              <w:bottom w:val="single" w:sz="2" w:space="0" w:color="000000"/>
            </w:tcBorders>
          </w:tcPr>
          <w:p w:rsidR="008A7C1E" w:rsidRDefault="00935971">
            <w:pPr>
              <w:pStyle w:val="TableContents"/>
              <w:spacing w:line="240" w:lineRule="auto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</w:tcBorders>
          </w:tcPr>
          <w:p w:rsidR="008A7C1E" w:rsidRDefault="00935971">
            <w:pPr>
              <w:spacing w:line="240" w:lineRule="auto"/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Objetivo:</w:t>
            </w:r>
          </w:p>
          <w:p w:rsidR="008A7C1E" w:rsidRDefault="00935971">
            <w:pPr>
              <w:pStyle w:val="TableContents"/>
              <w:spacing w:line="240" w:lineRule="auto"/>
              <w:jc w:val="left"/>
              <w:rPr>
                <w:color w:val="666666"/>
                <w:sz w:val="22"/>
              </w:rPr>
            </w:pPr>
            <w:r>
              <w:rPr>
                <w:color w:val="666666"/>
                <w:sz w:val="22"/>
                <w:lang w:val="es"/>
              </w:rPr>
              <w:t>Proporcione a las partes interesadas una comunicación continua, clara y concisa.</w:t>
            </w:r>
          </w:p>
        </w:tc>
        <w:tc>
          <w:tcPr>
            <w:tcW w:w="91" w:type="dxa"/>
            <w:tcBorders>
              <w:bottom w:val="single" w:sz="2" w:space="0" w:color="000000"/>
            </w:tcBorders>
          </w:tcPr>
          <w:p w:rsidR="008A7C1E" w:rsidRDefault="008A7C1E">
            <w:pPr>
              <w:spacing w:line="240" w:lineRule="auto"/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3475" w:type="dxa"/>
            <w:gridSpan w:val="2"/>
            <w:vMerge/>
            <w:tcBorders>
              <w:bottom w:val="single" w:sz="2" w:space="0" w:color="000000"/>
            </w:tcBorders>
          </w:tcPr>
          <w:p w:rsidR="008A7C1E" w:rsidRDefault="008A7C1E"/>
        </w:tc>
      </w:tr>
    </w:tbl>
    <w:p w:rsidR="008A7C1E" w:rsidRDefault="008A7C1E">
      <w:pPr>
        <w:spacing w:line="240" w:lineRule="auto"/>
        <w:rPr>
          <w:sz w:val="18"/>
          <w:szCs w:val="18"/>
        </w:rPr>
      </w:pPr>
    </w:p>
    <w:p w:rsidR="008A7C1E" w:rsidRDefault="0093597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tblInd w:w="933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10498"/>
      </w:tblGrid>
      <w:tr w:rsidR="008A7C1E">
        <w:tc>
          <w:tcPr>
            <w:tcW w:w="10497" w:type="dxa"/>
          </w:tcPr>
          <w:p w:rsidR="008A7C1E" w:rsidRDefault="00935971">
            <w:pPr>
              <w:pStyle w:val="TableContents"/>
              <w:keepNext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  <w:lang w:val="es"/>
              </w:rPr>
              <w:t xml:space="preserve">Actividad  </w:t>
            </w:r>
          </w:p>
          <w:p w:rsidR="008A7C1E" w:rsidRDefault="008A7C1E">
            <w:pPr>
              <w:rPr>
                <w:color w:val="666666"/>
                <w:sz w:val="4"/>
                <w:szCs w:val="4"/>
              </w:rPr>
            </w:pPr>
          </w:p>
          <w:p w:rsidR="008A7C1E" w:rsidRDefault="00935971">
            <w:pPr>
              <w:rPr>
                <w:color w:val="666666"/>
                <w:sz w:val="7"/>
                <w:szCs w:val="8"/>
              </w:rPr>
            </w:pPr>
            <w:r>
              <w:rPr>
                <w:color w:val="666666"/>
                <w:szCs w:val="8"/>
                <w:lang w:val="es"/>
              </w:rPr>
              <w:t>Kristin Sharpe actuará como nuestra facilitadora de padres</w:t>
            </w:r>
          </w:p>
        </w:tc>
      </w:tr>
    </w:tbl>
    <w:p w:rsidR="008A7C1E" w:rsidRDefault="008A7C1E">
      <w:pPr>
        <w:rPr>
          <w:sz w:val="4"/>
          <w:szCs w:val="4"/>
        </w:rPr>
      </w:pPr>
    </w:p>
    <w:tbl>
      <w:tblPr>
        <w:tblW w:w="9327" w:type="dxa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876"/>
        <w:gridCol w:w="5451"/>
      </w:tblGrid>
      <w:tr w:rsidR="008A7C1E">
        <w:tc>
          <w:tcPr>
            <w:tcW w:w="3876" w:type="dxa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keepNext/>
              <w:contextualSpacing w:val="0"/>
              <w:rPr>
                <w:rFonts w:ascii="Avenir" w:hAnsi="Avenir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Responsable: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Tom Cochran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contextualSpacing w:val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Fecha de lanzamiento: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19/08/2022</w:t>
            </w:r>
          </w:p>
        </w:tc>
      </w:tr>
      <w:tr w:rsidR="008A7C1E">
        <w:tc>
          <w:tcPr>
            <w:tcW w:w="38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935971">
            <w:pPr>
              <w:keepNext/>
              <w:rPr>
                <w:rFonts w:ascii="Avenir" w:hAnsi="Avenir"/>
                <w:b/>
                <w:bCs/>
              </w:rPr>
            </w:pPr>
            <w:r>
              <w:rPr>
                <w:b/>
                <w:bCs/>
                <w:lang w:val="es"/>
              </w:rPr>
              <w:t>Recurso(s) requerido(s):</w:t>
            </w:r>
          </w:p>
          <w:p w:rsidR="008A7C1E" w:rsidRDefault="00935971">
            <w:pPr>
              <w:rPr>
                <w:rFonts w:ascii="Avenir Next" w:hAnsi="Avenir Next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Recurso financiero: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$1503.52</w:t>
            </w:r>
          </w:p>
          <w:p w:rsidR="008A7C1E" w:rsidRDefault="00935971">
            <w:pPr>
              <w:rPr>
                <w:color w:val="666666"/>
                <w:sz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Otro recurso: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8A7C1E">
            <w:pPr>
              <w:rPr>
                <w:rFonts w:ascii="Avenir" w:hAnsi="Avenir"/>
                <w:b/>
                <w:bCs/>
              </w:rPr>
            </w:pPr>
          </w:p>
          <w:p w:rsidR="008A7C1E" w:rsidRDefault="00935971">
            <w:pPr>
              <w:rPr>
                <w:rFonts w:ascii="Avenir Next" w:hAnsi="Avenir Next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Fuente de financiación:</w:t>
            </w: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 xml:space="preserve"> Título 1</w:t>
            </w:r>
          </w:p>
        </w:tc>
      </w:tr>
    </w:tbl>
    <w:p w:rsidR="008A7C1E" w:rsidRDefault="008A7C1E">
      <w:pPr>
        <w:rPr>
          <w:sz w:val="4"/>
          <w:szCs w:val="4"/>
        </w:rPr>
      </w:pPr>
    </w:p>
    <w:tbl>
      <w:tblPr>
        <w:tblW w:w="4000" w:type="pct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413"/>
        <w:gridCol w:w="654"/>
        <w:gridCol w:w="2650"/>
        <w:gridCol w:w="2614"/>
      </w:tblGrid>
      <w:tr w:rsidR="008A7C1E">
        <w:trPr>
          <w:tblHeader/>
        </w:trPr>
        <w:tc>
          <w:tcPr>
            <w:tcW w:w="3609" w:type="dxa"/>
            <w:tcBorders>
              <w:bottom w:val="single" w:sz="2" w:space="0" w:color="808080"/>
            </w:tcBorders>
          </w:tcPr>
          <w:p w:rsidR="008A7C1E" w:rsidRDefault="00935971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Medida(s) de actividad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bottom w:val="single" w:sz="2" w:space="0" w:color="808080"/>
            </w:tcBorders>
          </w:tcPr>
          <w:p w:rsidR="008A7C1E" w:rsidRDefault="00935971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Referencia(s)</w:t>
            </w:r>
          </w:p>
        </w:tc>
        <w:tc>
          <w:tcPr>
            <w:tcW w:w="2753" w:type="dxa"/>
            <w:tcBorders>
              <w:bottom w:val="single" w:sz="2" w:space="0" w:color="808080"/>
            </w:tcBorders>
          </w:tcPr>
          <w:p w:rsidR="008A7C1E" w:rsidRDefault="008A7C1E">
            <w:pPr>
              <w:contextualSpacing w:val="0"/>
              <w:rPr>
                <w:rFonts w:ascii="Avenir Next" w:hAnsi="Avenir Next"/>
                <w:color w:val="000000"/>
              </w:rPr>
            </w:pPr>
          </w:p>
        </w:tc>
      </w:tr>
      <w:tr w:rsidR="008A7C1E">
        <w:trPr>
          <w:trHeight w:val="517"/>
        </w:trPr>
        <w:tc>
          <w:tcPr>
            <w:tcW w:w="3609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  <w:lang w:val="es"/>
              </w:rPr>
              <w:t>Boletines familiares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contextualSpacing w:val="0"/>
              <w:rPr>
                <w:color w:val="666666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>Punto de referencia</w:t>
            </w:r>
            <w:r>
              <w:rPr>
                <w:color w:val="666666"/>
                <w:sz w:val="18"/>
                <w:szCs w:val="18"/>
                <w:lang w:val="es"/>
              </w:rPr>
              <w:t>: Se enviarán boletines informativos a casa informando a los padres sobre los próximos eventos e información importante de la escuela.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 xml:space="preserve">Fecha: </w:t>
            </w:r>
            <w:r>
              <w:rPr>
                <w:color w:val="666666"/>
                <w:sz w:val="18"/>
                <w:szCs w:val="18"/>
                <w:lang w:val="es"/>
              </w:rPr>
              <w:t>26/05/2023</w:t>
            </w:r>
          </w:p>
        </w:tc>
      </w:tr>
    </w:tbl>
    <w:p w:rsidR="008A7C1E" w:rsidRDefault="00935971">
      <w:pPr>
        <w:rPr>
          <w:sz w:val="18"/>
          <w:szCs w:val="18"/>
        </w:rPr>
      </w:pPr>
      <w:r>
        <w:rPr>
          <w:noProof/>
          <w:sz w:val="18"/>
          <w:szCs w:val="18"/>
          <w:lang w:val="es"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25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line id="shape_0" style="position:absolute;mso-position-horizontal:right" o:allowincell="f" stroked="t" from="53.95pt,0pt" to="583.1pt,0pt" ID="Shape2">
                <v:stroke color="gray" joinstyle="round" endcap="flat"/>
                <v:fill on="false" o:detectmouseclick="t"/>
                <w10:wrap type="none"/>
              </v:line>
            </w:pict>
          </mc:Fallback>
        </mc:AlternateContent>
      </w:r>
    </w:p>
    <w:p w:rsidR="008A7C1E" w:rsidRDefault="008A7C1E">
      <w:pPr>
        <w:keepNext/>
        <w:rPr>
          <w:sz w:val="18"/>
          <w:szCs w:val="18"/>
        </w:rPr>
      </w:pPr>
    </w:p>
    <w:p w:rsidR="008A7C1E" w:rsidRDefault="00935971">
      <w:r>
        <w:br w:type="page"/>
      </w:r>
    </w:p>
    <w:p w:rsidR="008A7C1E" w:rsidRDefault="0093597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8A7C1E">
        <w:trPr>
          <w:trHeight w:val="451"/>
        </w:trPr>
        <w:tc>
          <w:tcPr>
            <w:tcW w:w="11664" w:type="dxa"/>
          </w:tcPr>
          <w:p w:rsidR="008A7C1E" w:rsidRDefault="009359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8A7C1E">
        <w:trPr>
          <w:trHeight w:hRule="exact" w:val="86"/>
        </w:trPr>
        <w:tc>
          <w:tcPr>
            <w:tcW w:w="11664" w:type="dxa"/>
          </w:tcPr>
          <w:p w:rsidR="008A7C1E" w:rsidRDefault="0093597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1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26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8A7C1E">
        <w:tc>
          <w:tcPr>
            <w:tcW w:w="11664" w:type="dxa"/>
          </w:tcPr>
          <w:p w:rsidR="008A7C1E" w:rsidRDefault="009359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</w:tbl>
    <w:p w:rsidR="008A7C1E" w:rsidRDefault="008A7C1E">
      <w:pPr>
        <w:pStyle w:val="BodyText"/>
        <w:rPr>
          <w:sz w:val="14"/>
          <w:szCs w:val="14"/>
        </w:rPr>
      </w:pPr>
    </w:p>
    <w:p w:rsidR="008A7C1E" w:rsidRDefault="008A7C1E">
      <w:pPr>
        <w:spacing w:line="240" w:lineRule="auto"/>
        <w:rPr>
          <w:sz w:val="18"/>
          <w:szCs w:val="18"/>
        </w:rPr>
      </w:pPr>
    </w:p>
    <w:p w:rsidR="008A7C1E" w:rsidRDefault="008A7C1E">
      <w:pPr>
        <w:spacing w:line="240" w:lineRule="auto"/>
        <w:rPr>
          <w:sz w:val="18"/>
          <w:szCs w:val="18"/>
        </w:rPr>
      </w:pPr>
    </w:p>
    <w:tbl>
      <w:tblPr>
        <w:tblW w:w="10260" w:type="dxa"/>
        <w:tblInd w:w="11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1466"/>
        <w:gridCol w:w="11"/>
      </w:tblGrid>
      <w:tr w:rsidR="008A7C1E">
        <w:trPr>
          <w:gridBefore w:val="2"/>
          <w:wBefore w:w="248" w:type="dxa"/>
        </w:trPr>
        <w:tc>
          <w:tcPr>
            <w:tcW w:w="10260" w:type="dxa"/>
            <w:gridSpan w:val="7"/>
          </w:tcPr>
          <w:p w:rsidR="008A7C1E" w:rsidRDefault="00935971">
            <w:pPr>
              <w:pStyle w:val="TableContents"/>
              <w:jc w:val="righ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27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8A7C1E" w:rsidRDefault="00935971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  <w:lang w:val="es"/>
                                    </w:rPr>
                                    <w:t xml:space="preserve">  Aprendizaje profesional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287.75pt;margin-top:0pt;width:225.2pt;height:16.6pt;mso-wrap-style:square;v-text-anchor:middle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  Aprendizaje profesional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0" distL="0" distR="0">
                  <wp:extent cx="2115185" cy="212090"/>
                  <wp:effectExtent l="0" t="0" r="0" b="0"/>
                  <wp:docPr id="28" name="imgfit_var_pheading-DM-T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fit_var_pheading-DM-T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C1E">
        <w:trPr>
          <w:gridAfter w:val="1"/>
          <w:wAfter w:w="11" w:type="dxa"/>
          <w:trHeight w:val="444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935971">
            <w:pPr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noProof/>
                <w:sz w:val="26"/>
                <w:szCs w:val="26"/>
              </w:rPr>
              <w:drawing>
                <wp:inline distT="0" distB="0" distL="0" distR="0">
                  <wp:extent cx="121920" cy="1136015"/>
                  <wp:effectExtent l="0" t="0" r="0" b="0"/>
                  <wp:docPr id="29" name="imgfit_var_sidebarimage2-DM-V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sidebarimage2-DM-V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gridSpan w:val="2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12"/>
                <w:szCs w:val="12"/>
              </w:rPr>
            </w:pPr>
          </w:p>
          <w:p w:rsidR="008A7C1E" w:rsidRDefault="00935971">
            <w:pPr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Iniciativa crítica</w:t>
            </w:r>
          </w:p>
        </w:tc>
        <w:tc>
          <w:tcPr>
            <w:tcW w:w="91" w:type="dxa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2" w:space="0" w:color="000000"/>
            </w:tcBorders>
          </w:tcPr>
          <w:p w:rsidR="008A7C1E" w:rsidRDefault="008A7C1E">
            <w:pPr>
              <w:pStyle w:val="TableContents"/>
              <w:rPr>
                <w:szCs w:val="18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8A7C1E" w:rsidRDefault="00935971">
            <w:pPr>
              <w:pStyle w:val="TableContents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25" behindDoc="0" locked="0" layoutInCell="0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largest"/>
                  <wp:docPr id="30" name="imgfit_var_progressindicator-DM-N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fit_var_progressindicator-DM-N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7C1E">
        <w:trPr>
          <w:gridAfter w:val="1"/>
          <w:wAfter w:w="11" w:type="dxa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116" w:type="dxa"/>
            <w:gridSpan w:val="2"/>
          </w:tcPr>
          <w:p w:rsidR="008A7C1E" w:rsidRDefault="008A7C1E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664" w:type="dxa"/>
            <w:gridSpan w:val="3"/>
          </w:tcPr>
          <w:p w:rsidR="008A7C1E" w:rsidRDefault="0093597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Cs w:val="18"/>
                <w:lang w:val="es"/>
              </w:rPr>
              <w:t xml:space="preserve">Utilice múltiples formas de datos para determinar las necesidades de aprendizaje profesional de los maestros. 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</w:tcBorders>
          </w:tcPr>
          <w:tbl>
            <w:tblPr>
              <w:tblW w:w="3475" w:type="dxa"/>
              <w:tblLayout w:type="fixed"/>
              <w:tblCellMar>
                <w:top w:w="29" w:type="dxa"/>
                <w:left w:w="86" w:type="dxa"/>
                <w:bottom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475"/>
            </w:tblGrid>
            <w:tr w:rsidR="008A7C1E">
              <w:trPr>
                <w:trHeight w:val="1165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</w:tcPr>
                <w:p w:rsidR="008A7C1E" w:rsidRDefault="008A7C1E"/>
              </w:tc>
            </w:tr>
          </w:tbl>
          <w:p w:rsidR="008A7C1E" w:rsidRDefault="008A7C1E">
            <w:pPr>
              <w:pStyle w:val="TableContents"/>
              <w:rPr>
                <w:szCs w:val="18"/>
              </w:rPr>
            </w:pPr>
          </w:p>
        </w:tc>
      </w:tr>
      <w:tr w:rsidR="008A7C1E">
        <w:trPr>
          <w:gridAfter w:val="1"/>
          <w:wAfter w:w="11" w:type="dxa"/>
          <w:trHeight w:hRule="exact" w:val="101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6780" w:type="dxa"/>
            <w:gridSpan w:val="5"/>
          </w:tcPr>
          <w:p w:rsidR="008A7C1E" w:rsidRDefault="008A7C1E">
            <w:pPr>
              <w:pStyle w:val="TableContents"/>
              <w:spacing w:line="240" w:lineRule="auto"/>
              <w:jc w:val="left"/>
              <w:rPr>
                <w:color w:val="666666"/>
                <w:sz w:val="22"/>
              </w:rPr>
            </w:pPr>
          </w:p>
        </w:tc>
        <w:tc>
          <w:tcPr>
            <w:tcW w:w="3475" w:type="dxa"/>
            <w:gridSpan w:val="2"/>
            <w:vMerge/>
            <w:tcBorders>
              <w:bottom w:val="single" w:sz="2" w:space="0" w:color="000000"/>
            </w:tcBorders>
          </w:tcPr>
          <w:p w:rsidR="008A7C1E" w:rsidRDefault="008A7C1E"/>
        </w:tc>
      </w:tr>
      <w:tr w:rsidR="008A7C1E">
        <w:trPr>
          <w:gridAfter w:val="1"/>
          <w:wAfter w:w="11" w:type="dxa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1018" w:type="dxa"/>
            <w:gridSpan w:val="3"/>
            <w:tcBorders>
              <w:bottom w:val="single" w:sz="2" w:space="0" w:color="000000"/>
            </w:tcBorders>
          </w:tcPr>
          <w:p w:rsidR="008A7C1E" w:rsidRDefault="00935971">
            <w:pPr>
              <w:pStyle w:val="TableContents"/>
              <w:spacing w:line="240" w:lineRule="auto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</w:tcBorders>
          </w:tcPr>
          <w:p w:rsidR="008A7C1E" w:rsidRDefault="00935971">
            <w:pPr>
              <w:spacing w:line="240" w:lineRule="auto"/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Objetivo:</w:t>
            </w:r>
          </w:p>
          <w:p w:rsidR="008A7C1E" w:rsidRDefault="00935971">
            <w:pPr>
              <w:pStyle w:val="TableContents"/>
              <w:spacing w:line="240" w:lineRule="auto"/>
              <w:jc w:val="left"/>
              <w:rPr>
                <w:color w:val="666666"/>
                <w:sz w:val="22"/>
              </w:rPr>
            </w:pPr>
            <w:r>
              <w:rPr>
                <w:color w:val="666666"/>
                <w:sz w:val="22"/>
                <w:lang w:val="es"/>
              </w:rPr>
              <w:t xml:space="preserve">Proporcionar a los profesores un desarrollo profesional basado en datos y en la investigación. </w:t>
            </w:r>
          </w:p>
        </w:tc>
        <w:tc>
          <w:tcPr>
            <w:tcW w:w="91" w:type="dxa"/>
            <w:tcBorders>
              <w:bottom w:val="single" w:sz="2" w:space="0" w:color="000000"/>
            </w:tcBorders>
          </w:tcPr>
          <w:p w:rsidR="008A7C1E" w:rsidRDefault="008A7C1E">
            <w:pPr>
              <w:spacing w:line="240" w:lineRule="auto"/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3475" w:type="dxa"/>
            <w:gridSpan w:val="2"/>
            <w:vMerge/>
            <w:tcBorders>
              <w:bottom w:val="single" w:sz="2" w:space="0" w:color="000000"/>
            </w:tcBorders>
          </w:tcPr>
          <w:p w:rsidR="008A7C1E" w:rsidRDefault="008A7C1E"/>
        </w:tc>
      </w:tr>
    </w:tbl>
    <w:p w:rsidR="008A7C1E" w:rsidRDefault="008A7C1E">
      <w:pPr>
        <w:spacing w:line="240" w:lineRule="auto"/>
        <w:rPr>
          <w:sz w:val="18"/>
          <w:szCs w:val="18"/>
        </w:rPr>
      </w:pPr>
    </w:p>
    <w:p w:rsidR="008A7C1E" w:rsidRDefault="0093597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tblInd w:w="933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10498"/>
      </w:tblGrid>
      <w:tr w:rsidR="008A7C1E">
        <w:tc>
          <w:tcPr>
            <w:tcW w:w="10497" w:type="dxa"/>
          </w:tcPr>
          <w:p w:rsidR="008A7C1E" w:rsidRDefault="00935971">
            <w:pPr>
              <w:pStyle w:val="TableContents"/>
              <w:keepNext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  <w:lang w:val="es"/>
              </w:rPr>
              <w:t xml:space="preserve">Actividad  </w:t>
            </w:r>
          </w:p>
          <w:p w:rsidR="008A7C1E" w:rsidRDefault="008A7C1E">
            <w:pPr>
              <w:rPr>
                <w:color w:val="666666"/>
                <w:sz w:val="4"/>
                <w:szCs w:val="4"/>
              </w:rPr>
            </w:pPr>
          </w:p>
          <w:p w:rsidR="008A7C1E" w:rsidRDefault="00935971">
            <w:pPr>
              <w:rPr>
                <w:color w:val="666666"/>
                <w:sz w:val="7"/>
                <w:szCs w:val="8"/>
              </w:rPr>
            </w:pPr>
            <w:r>
              <w:rPr>
                <w:color w:val="666666"/>
                <w:szCs w:val="8"/>
                <w:lang w:val="es"/>
              </w:rPr>
              <w:t>El comité de DP analizará los datos y creará un plan de DP.</w:t>
            </w:r>
          </w:p>
        </w:tc>
      </w:tr>
    </w:tbl>
    <w:p w:rsidR="008A7C1E" w:rsidRDefault="008A7C1E">
      <w:pPr>
        <w:rPr>
          <w:sz w:val="4"/>
          <w:szCs w:val="4"/>
        </w:rPr>
      </w:pPr>
    </w:p>
    <w:tbl>
      <w:tblPr>
        <w:tblW w:w="9327" w:type="dxa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876"/>
        <w:gridCol w:w="5451"/>
      </w:tblGrid>
      <w:tr w:rsidR="008A7C1E">
        <w:tc>
          <w:tcPr>
            <w:tcW w:w="3876" w:type="dxa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keepNext/>
              <w:contextualSpacing w:val="0"/>
              <w:rPr>
                <w:rFonts w:ascii="Avenir" w:hAnsi="Avenir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Responsable: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Personal administrativo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contextualSpacing w:val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Fecha de lanzamiento: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19/08/2022</w:t>
            </w:r>
          </w:p>
        </w:tc>
      </w:tr>
      <w:tr w:rsidR="008A7C1E">
        <w:tc>
          <w:tcPr>
            <w:tcW w:w="38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935971">
            <w:pPr>
              <w:keepNext/>
              <w:rPr>
                <w:rFonts w:ascii="Avenir" w:hAnsi="Avenir"/>
                <w:b/>
                <w:bCs/>
              </w:rPr>
            </w:pPr>
            <w:r>
              <w:rPr>
                <w:b/>
                <w:bCs/>
                <w:lang w:val="es"/>
              </w:rPr>
              <w:t>Recurso(s) requerido(s):</w:t>
            </w:r>
          </w:p>
          <w:p w:rsidR="008A7C1E" w:rsidRDefault="00935971">
            <w:pPr>
              <w:rPr>
                <w:rFonts w:ascii="Avenir Next" w:hAnsi="Avenir Next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Recurso financiero: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$4969.00</w:t>
            </w:r>
          </w:p>
          <w:p w:rsidR="008A7C1E" w:rsidRDefault="00935971">
            <w:pPr>
              <w:rPr>
                <w:color w:val="666666"/>
                <w:sz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Otro recurso: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8A7C1E">
            <w:pPr>
              <w:rPr>
                <w:rFonts w:ascii="Avenir" w:hAnsi="Avenir"/>
                <w:b/>
                <w:bCs/>
              </w:rPr>
            </w:pPr>
          </w:p>
          <w:p w:rsidR="008A7C1E" w:rsidRDefault="00935971">
            <w:pPr>
              <w:rPr>
                <w:rFonts w:ascii="Avenir Next" w:hAnsi="Avenir Next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Fuente de financiación:</w:t>
            </w: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 xml:space="preserve"> Fondos estatales de DP</w:t>
            </w:r>
          </w:p>
        </w:tc>
      </w:tr>
    </w:tbl>
    <w:p w:rsidR="008A7C1E" w:rsidRDefault="008A7C1E">
      <w:pPr>
        <w:rPr>
          <w:sz w:val="4"/>
          <w:szCs w:val="4"/>
        </w:rPr>
      </w:pPr>
    </w:p>
    <w:tbl>
      <w:tblPr>
        <w:tblW w:w="4000" w:type="pct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413"/>
        <w:gridCol w:w="654"/>
        <w:gridCol w:w="2650"/>
        <w:gridCol w:w="2614"/>
      </w:tblGrid>
      <w:tr w:rsidR="008A7C1E">
        <w:trPr>
          <w:tblHeader/>
        </w:trPr>
        <w:tc>
          <w:tcPr>
            <w:tcW w:w="3609" w:type="dxa"/>
            <w:tcBorders>
              <w:bottom w:val="single" w:sz="2" w:space="0" w:color="808080"/>
            </w:tcBorders>
          </w:tcPr>
          <w:p w:rsidR="008A7C1E" w:rsidRDefault="00935971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Medida(s) de actividad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bottom w:val="single" w:sz="2" w:space="0" w:color="808080"/>
            </w:tcBorders>
          </w:tcPr>
          <w:p w:rsidR="008A7C1E" w:rsidRDefault="00935971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Referencia(s)</w:t>
            </w:r>
          </w:p>
        </w:tc>
        <w:tc>
          <w:tcPr>
            <w:tcW w:w="2753" w:type="dxa"/>
            <w:tcBorders>
              <w:bottom w:val="single" w:sz="2" w:space="0" w:color="808080"/>
            </w:tcBorders>
          </w:tcPr>
          <w:p w:rsidR="008A7C1E" w:rsidRDefault="008A7C1E">
            <w:pPr>
              <w:contextualSpacing w:val="0"/>
              <w:rPr>
                <w:rFonts w:ascii="Avenir Next" w:hAnsi="Avenir Next"/>
                <w:color w:val="000000"/>
              </w:rPr>
            </w:pPr>
          </w:p>
        </w:tc>
      </w:tr>
      <w:tr w:rsidR="008A7C1E">
        <w:trPr>
          <w:trHeight w:val="517"/>
        </w:trPr>
        <w:tc>
          <w:tcPr>
            <w:tcW w:w="3609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  <w:lang w:val="es"/>
              </w:rPr>
              <w:t>Agendas de PD, hojas de inicio de sesión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contextualSpacing w:val="0"/>
              <w:rPr>
                <w:color w:val="666666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>Punto de referencia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: Se proporcionarán al menos 2 oportunidades de PD para maestros durante todo el año escolar. 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 xml:space="preserve">Fecha: </w:t>
            </w:r>
            <w:r>
              <w:rPr>
                <w:color w:val="666666"/>
                <w:sz w:val="18"/>
                <w:szCs w:val="18"/>
                <w:lang w:val="es"/>
              </w:rPr>
              <w:t>26/05/2023</w:t>
            </w:r>
          </w:p>
        </w:tc>
      </w:tr>
    </w:tbl>
    <w:p w:rsidR="008A7C1E" w:rsidRDefault="00935971">
      <w:pPr>
        <w:rPr>
          <w:sz w:val="18"/>
          <w:szCs w:val="18"/>
        </w:rPr>
      </w:pPr>
      <w:r>
        <w:rPr>
          <w:noProof/>
          <w:sz w:val="18"/>
          <w:szCs w:val="18"/>
          <w:lang w:val="es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31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line id="shape_0" style="position:absolute;mso-position-horizontal:right" o:allowincell="f" stroked="t" from="53.95pt,0pt" to="583.1pt,0pt" ID="Shape2">
                <v:stroke color="gray" joinstyle="round" endcap="flat"/>
                <v:fill on="false" o:detectmouseclick="t"/>
                <w10:wrap type="none"/>
              </v:line>
            </w:pict>
          </mc:Fallback>
        </mc:AlternateContent>
      </w:r>
    </w:p>
    <w:p w:rsidR="008A7C1E" w:rsidRDefault="008A7C1E">
      <w:pPr>
        <w:keepNext/>
        <w:rPr>
          <w:sz w:val="18"/>
          <w:szCs w:val="18"/>
        </w:rPr>
      </w:pPr>
    </w:p>
    <w:p w:rsidR="008A7C1E" w:rsidRDefault="00935971">
      <w:r>
        <w:br w:type="page"/>
      </w:r>
    </w:p>
    <w:p w:rsidR="008A7C1E" w:rsidRDefault="00935971">
      <w:pPr>
        <w:rPr>
          <w:color w:val="324D5C"/>
          <w:sz w:val="32"/>
          <w:szCs w:val="32"/>
        </w:rPr>
      </w:pPr>
      <w:r>
        <w:rPr>
          <w:color w:val="324D5C"/>
          <w:sz w:val="32"/>
          <w:szCs w:val="32"/>
        </w:rPr>
        <w:lastRenderedPageBreak/>
        <w:t xml:space="preserve"> </w:t>
      </w:r>
    </w:p>
    <w:tbl>
      <w:tblPr>
        <w:tblW w:w="11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8A7C1E">
        <w:trPr>
          <w:trHeight w:val="451"/>
        </w:trPr>
        <w:tc>
          <w:tcPr>
            <w:tcW w:w="11664" w:type="dxa"/>
          </w:tcPr>
          <w:p w:rsidR="008A7C1E" w:rsidRDefault="009359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Horseshoe Bend 2022-2023</w:t>
            </w:r>
          </w:p>
        </w:tc>
      </w:tr>
      <w:tr w:rsidR="008A7C1E">
        <w:trPr>
          <w:trHeight w:hRule="exact" w:val="86"/>
        </w:trPr>
        <w:tc>
          <w:tcPr>
            <w:tcW w:w="11664" w:type="dxa"/>
          </w:tcPr>
          <w:p w:rsidR="008A7C1E" w:rsidRDefault="0093597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13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32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8A7C1E">
        <w:tc>
          <w:tcPr>
            <w:tcW w:w="11664" w:type="dxa"/>
          </w:tcPr>
          <w:p w:rsidR="008A7C1E" w:rsidRDefault="00935971">
            <w:pPr>
              <w:pStyle w:val="Title"/>
              <w:spacing w:before="0" w:after="0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Escuelas de Horseshoe Bend</w:t>
            </w:r>
          </w:p>
        </w:tc>
      </w:tr>
    </w:tbl>
    <w:p w:rsidR="008A7C1E" w:rsidRDefault="008A7C1E">
      <w:pPr>
        <w:pStyle w:val="BodyText"/>
        <w:rPr>
          <w:sz w:val="14"/>
          <w:szCs w:val="14"/>
        </w:rPr>
      </w:pPr>
    </w:p>
    <w:p w:rsidR="008A7C1E" w:rsidRDefault="008A7C1E">
      <w:pPr>
        <w:spacing w:line="240" w:lineRule="auto"/>
        <w:rPr>
          <w:sz w:val="18"/>
          <w:szCs w:val="18"/>
        </w:rPr>
      </w:pPr>
    </w:p>
    <w:p w:rsidR="008A7C1E" w:rsidRDefault="008A7C1E">
      <w:pPr>
        <w:spacing w:line="240" w:lineRule="auto"/>
        <w:rPr>
          <w:sz w:val="18"/>
          <w:szCs w:val="18"/>
        </w:rPr>
      </w:pPr>
    </w:p>
    <w:tbl>
      <w:tblPr>
        <w:tblW w:w="10260" w:type="dxa"/>
        <w:tblInd w:w="11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"/>
        <w:gridCol w:w="108"/>
        <w:gridCol w:w="881"/>
        <w:gridCol w:w="5536"/>
        <w:gridCol w:w="89"/>
        <w:gridCol w:w="1927"/>
        <w:gridCol w:w="1466"/>
        <w:gridCol w:w="11"/>
      </w:tblGrid>
      <w:tr w:rsidR="008A7C1E">
        <w:trPr>
          <w:gridBefore w:val="2"/>
          <w:wBefore w:w="248" w:type="dxa"/>
        </w:trPr>
        <w:tc>
          <w:tcPr>
            <w:tcW w:w="10260" w:type="dxa"/>
            <w:gridSpan w:val="7"/>
          </w:tcPr>
          <w:p w:rsidR="008A7C1E" w:rsidRDefault="00935971">
            <w:pPr>
              <w:pStyle w:val="TableContents"/>
              <w:jc w:val="right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635</wp:posOffset>
                      </wp:positionV>
                      <wp:extent cx="2861310" cy="212090"/>
                      <wp:effectExtent l="0" t="0" r="0" b="0"/>
                      <wp:wrapNone/>
                      <wp:docPr id="33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0560" cy="211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8A7C1E" w:rsidRDefault="00935971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color w:val="FFFFFF"/>
                                      <w:sz w:val="24"/>
                                      <w:szCs w:val="24"/>
                                      <w:lang w:val="es"/>
                                    </w:rPr>
                                    <w:t xml:space="preserve">  Aprendizaje profesional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 id="shape_0" style="position:absolute;margin-left:287.75pt;margin-top:0pt;width:225.2pt;height:16.6pt;mso-wrap-style:square;v-text-anchor:middle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  Aprendizaje profesional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0" distL="0" distR="0">
                  <wp:extent cx="2115185" cy="212090"/>
                  <wp:effectExtent l="0" t="0" r="0" b="0"/>
                  <wp:docPr id="34" name="imgfit_var_pheading-DM-P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fit_var_pheading-DM-P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C1E">
        <w:trPr>
          <w:gridAfter w:val="1"/>
          <w:wAfter w:w="11" w:type="dxa"/>
          <w:trHeight w:val="444"/>
        </w:trPr>
        <w:tc>
          <w:tcPr>
            <w:tcW w:w="242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935971">
            <w:pPr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noProof/>
                <w:sz w:val="26"/>
                <w:szCs w:val="26"/>
              </w:rPr>
              <w:drawing>
                <wp:inline distT="0" distB="0" distL="0" distR="0">
                  <wp:extent cx="121920" cy="1136015"/>
                  <wp:effectExtent l="0" t="0" r="0" b="0"/>
                  <wp:docPr id="35" name="imgfit_var_sidebarimage2-DM-C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fit_var_sidebarimage2-DM-C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gridSpan w:val="2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6573" w:type="dxa"/>
            <w:gridSpan w:val="2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12"/>
                <w:szCs w:val="12"/>
              </w:rPr>
            </w:pPr>
          </w:p>
          <w:p w:rsidR="008A7C1E" w:rsidRDefault="00935971">
            <w:pPr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Iniciativa crítica</w:t>
            </w:r>
          </w:p>
        </w:tc>
        <w:tc>
          <w:tcPr>
            <w:tcW w:w="91" w:type="dxa"/>
            <w:tcBorders>
              <w:top w:val="single" w:sz="2" w:space="0" w:color="000000"/>
            </w:tcBorders>
          </w:tcPr>
          <w:p w:rsidR="008A7C1E" w:rsidRDefault="008A7C1E">
            <w:pPr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2" w:space="0" w:color="000000"/>
            </w:tcBorders>
          </w:tcPr>
          <w:p w:rsidR="008A7C1E" w:rsidRDefault="008A7C1E">
            <w:pPr>
              <w:pStyle w:val="TableContents"/>
              <w:rPr>
                <w:szCs w:val="18"/>
              </w:rPr>
            </w:pPr>
          </w:p>
        </w:tc>
        <w:tc>
          <w:tcPr>
            <w:tcW w:w="1501" w:type="dxa"/>
            <w:tcBorders>
              <w:top w:val="single" w:sz="2" w:space="0" w:color="000000"/>
            </w:tcBorders>
          </w:tcPr>
          <w:p w:rsidR="008A7C1E" w:rsidRDefault="00935971">
            <w:pPr>
              <w:pStyle w:val="TableContents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w:drawing>
                <wp:anchor distT="0" distB="0" distL="0" distR="0" simplePos="0" relativeHeight="26" behindDoc="0" locked="0" layoutInCell="0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36830</wp:posOffset>
                  </wp:positionV>
                  <wp:extent cx="786130" cy="191770"/>
                  <wp:effectExtent l="0" t="0" r="0" b="0"/>
                  <wp:wrapSquare wrapText="largest"/>
                  <wp:docPr id="36" name="imgfit_var_progressindicator-DM-Q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fit_var_progressindicator-DM-Q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7C1E">
        <w:trPr>
          <w:gridAfter w:val="1"/>
          <w:wAfter w:w="11" w:type="dxa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116" w:type="dxa"/>
            <w:gridSpan w:val="2"/>
          </w:tcPr>
          <w:p w:rsidR="008A7C1E" w:rsidRDefault="008A7C1E">
            <w:pPr>
              <w:rPr>
                <w:color w:val="666666"/>
                <w:sz w:val="18"/>
                <w:szCs w:val="18"/>
              </w:rPr>
            </w:pPr>
          </w:p>
        </w:tc>
        <w:tc>
          <w:tcPr>
            <w:tcW w:w="6664" w:type="dxa"/>
            <w:gridSpan w:val="3"/>
          </w:tcPr>
          <w:p w:rsidR="008A7C1E" w:rsidRDefault="00935971">
            <w:pPr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Cs w:val="18"/>
                <w:lang w:val="es"/>
              </w:rPr>
              <w:t xml:space="preserve">Utilizar el desarrollo profesional integrado en el trabajo para aumentar la capacidad entre los maestros. </w:t>
            </w:r>
          </w:p>
        </w:tc>
        <w:tc>
          <w:tcPr>
            <w:tcW w:w="3475" w:type="dxa"/>
            <w:gridSpan w:val="2"/>
            <w:vMerge w:val="restart"/>
            <w:tcBorders>
              <w:bottom w:val="single" w:sz="2" w:space="0" w:color="000000"/>
            </w:tcBorders>
          </w:tcPr>
          <w:tbl>
            <w:tblPr>
              <w:tblW w:w="3475" w:type="dxa"/>
              <w:tblLayout w:type="fixed"/>
              <w:tblCellMar>
                <w:top w:w="29" w:type="dxa"/>
                <w:left w:w="86" w:type="dxa"/>
                <w:bottom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475"/>
            </w:tblGrid>
            <w:tr w:rsidR="008A7C1E">
              <w:trPr>
                <w:trHeight w:val="1165"/>
              </w:trPr>
              <w:tc>
                <w:tcPr>
                  <w:tcW w:w="3475" w:type="dxa"/>
                  <w:tcBorders>
                    <w:left w:val="single" w:sz="2" w:space="0" w:color="000000"/>
                  </w:tcBorders>
                </w:tcPr>
                <w:p w:rsidR="008A7C1E" w:rsidRDefault="008A7C1E"/>
              </w:tc>
            </w:tr>
          </w:tbl>
          <w:p w:rsidR="008A7C1E" w:rsidRDefault="008A7C1E">
            <w:pPr>
              <w:pStyle w:val="TableContents"/>
              <w:rPr>
                <w:szCs w:val="18"/>
              </w:rPr>
            </w:pPr>
          </w:p>
        </w:tc>
      </w:tr>
      <w:tr w:rsidR="008A7C1E">
        <w:trPr>
          <w:gridAfter w:val="1"/>
          <w:wAfter w:w="11" w:type="dxa"/>
          <w:trHeight w:hRule="exact" w:val="101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6780" w:type="dxa"/>
            <w:gridSpan w:val="5"/>
          </w:tcPr>
          <w:p w:rsidR="008A7C1E" w:rsidRDefault="008A7C1E">
            <w:pPr>
              <w:pStyle w:val="TableContents"/>
              <w:spacing w:line="240" w:lineRule="auto"/>
              <w:jc w:val="left"/>
              <w:rPr>
                <w:color w:val="666666"/>
                <w:sz w:val="22"/>
              </w:rPr>
            </w:pPr>
          </w:p>
        </w:tc>
        <w:tc>
          <w:tcPr>
            <w:tcW w:w="3475" w:type="dxa"/>
            <w:gridSpan w:val="2"/>
            <w:vMerge/>
            <w:tcBorders>
              <w:bottom w:val="single" w:sz="2" w:space="0" w:color="000000"/>
            </w:tcBorders>
          </w:tcPr>
          <w:p w:rsidR="008A7C1E" w:rsidRDefault="008A7C1E"/>
        </w:tc>
      </w:tr>
      <w:tr w:rsidR="008A7C1E">
        <w:trPr>
          <w:gridAfter w:val="1"/>
          <w:wAfter w:w="11" w:type="dxa"/>
        </w:trPr>
        <w:tc>
          <w:tcPr>
            <w:tcW w:w="242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8A7C1E" w:rsidRDefault="008A7C1E"/>
        </w:tc>
        <w:tc>
          <w:tcPr>
            <w:tcW w:w="1018" w:type="dxa"/>
            <w:gridSpan w:val="3"/>
            <w:tcBorders>
              <w:bottom w:val="single" w:sz="2" w:space="0" w:color="000000"/>
            </w:tcBorders>
          </w:tcPr>
          <w:p w:rsidR="008A7C1E" w:rsidRDefault="00935971">
            <w:pPr>
              <w:pStyle w:val="TableContents"/>
              <w:spacing w:line="240" w:lineRule="auto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71" w:type="dxa"/>
            <w:tcBorders>
              <w:bottom w:val="single" w:sz="2" w:space="0" w:color="000000"/>
            </w:tcBorders>
          </w:tcPr>
          <w:p w:rsidR="008A7C1E" w:rsidRDefault="00935971">
            <w:pPr>
              <w:spacing w:line="240" w:lineRule="auto"/>
              <w:rPr>
                <w:rFonts w:ascii="Avenir" w:hAnsi="Avenir"/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Objetivo:</w:t>
            </w:r>
          </w:p>
          <w:p w:rsidR="008A7C1E" w:rsidRDefault="00935971">
            <w:pPr>
              <w:pStyle w:val="TableContents"/>
              <w:spacing w:line="240" w:lineRule="auto"/>
              <w:jc w:val="left"/>
              <w:rPr>
                <w:color w:val="666666"/>
                <w:sz w:val="22"/>
              </w:rPr>
            </w:pPr>
            <w:r>
              <w:rPr>
                <w:color w:val="666666"/>
                <w:sz w:val="22"/>
                <w:lang w:val="es"/>
              </w:rPr>
              <w:t xml:space="preserve">Proporcionar a los profesores un desarrollo profesional basado en datos y en la investigación. </w:t>
            </w:r>
          </w:p>
        </w:tc>
        <w:tc>
          <w:tcPr>
            <w:tcW w:w="91" w:type="dxa"/>
            <w:tcBorders>
              <w:bottom w:val="single" w:sz="2" w:space="0" w:color="000000"/>
            </w:tcBorders>
          </w:tcPr>
          <w:p w:rsidR="008A7C1E" w:rsidRDefault="008A7C1E">
            <w:pPr>
              <w:spacing w:line="240" w:lineRule="auto"/>
              <w:rPr>
                <w:rFonts w:ascii="Avenir" w:hAnsi="Avenir"/>
                <w:sz w:val="26"/>
                <w:szCs w:val="26"/>
              </w:rPr>
            </w:pPr>
          </w:p>
        </w:tc>
        <w:tc>
          <w:tcPr>
            <w:tcW w:w="3475" w:type="dxa"/>
            <w:gridSpan w:val="2"/>
            <w:vMerge/>
            <w:tcBorders>
              <w:bottom w:val="single" w:sz="2" w:space="0" w:color="000000"/>
            </w:tcBorders>
          </w:tcPr>
          <w:p w:rsidR="008A7C1E" w:rsidRDefault="008A7C1E"/>
        </w:tc>
      </w:tr>
    </w:tbl>
    <w:p w:rsidR="008A7C1E" w:rsidRDefault="008A7C1E">
      <w:pPr>
        <w:spacing w:line="240" w:lineRule="auto"/>
        <w:rPr>
          <w:sz w:val="18"/>
          <w:szCs w:val="18"/>
        </w:rPr>
      </w:pPr>
    </w:p>
    <w:p w:rsidR="008A7C1E" w:rsidRDefault="00935971">
      <w:pPr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500" w:type="pct"/>
        <w:tblInd w:w="933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10498"/>
      </w:tblGrid>
      <w:tr w:rsidR="008A7C1E">
        <w:tc>
          <w:tcPr>
            <w:tcW w:w="10497" w:type="dxa"/>
          </w:tcPr>
          <w:p w:rsidR="008A7C1E" w:rsidRDefault="00935971">
            <w:pPr>
              <w:pStyle w:val="TableContents"/>
              <w:keepNext/>
              <w:jc w:val="left"/>
              <w:rPr>
                <w:rFonts w:ascii="Avenir" w:hAnsi="Avenir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  <w:lang w:val="es"/>
              </w:rPr>
              <w:t xml:space="preserve">Actividad  </w:t>
            </w:r>
          </w:p>
          <w:p w:rsidR="008A7C1E" w:rsidRDefault="008A7C1E">
            <w:pPr>
              <w:rPr>
                <w:color w:val="666666"/>
                <w:sz w:val="4"/>
                <w:szCs w:val="4"/>
              </w:rPr>
            </w:pPr>
          </w:p>
          <w:p w:rsidR="008A7C1E" w:rsidRDefault="00935971">
            <w:pPr>
              <w:rPr>
                <w:color w:val="666666"/>
                <w:sz w:val="7"/>
                <w:szCs w:val="8"/>
              </w:rPr>
            </w:pPr>
            <w:r>
              <w:rPr>
                <w:color w:val="666666"/>
                <w:szCs w:val="8"/>
                <w:lang w:val="es"/>
              </w:rPr>
              <w:t>Reuniones mensuales de práctica de instrucción</w:t>
            </w:r>
          </w:p>
        </w:tc>
      </w:tr>
    </w:tbl>
    <w:p w:rsidR="008A7C1E" w:rsidRDefault="008A7C1E">
      <w:pPr>
        <w:rPr>
          <w:sz w:val="4"/>
          <w:szCs w:val="4"/>
        </w:rPr>
      </w:pPr>
    </w:p>
    <w:tbl>
      <w:tblPr>
        <w:tblW w:w="9327" w:type="dxa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876"/>
        <w:gridCol w:w="5451"/>
      </w:tblGrid>
      <w:tr w:rsidR="008A7C1E">
        <w:tc>
          <w:tcPr>
            <w:tcW w:w="3876" w:type="dxa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keepNext/>
              <w:contextualSpacing w:val="0"/>
              <w:rPr>
                <w:rFonts w:ascii="Avenir" w:hAnsi="Avenir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"/>
              </w:rPr>
              <w:t>Persona responsable: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Instructores de instrucción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</w:tcBorders>
          </w:tcPr>
          <w:p w:rsidR="008A7C1E" w:rsidRDefault="00935971">
            <w:pPr>
              <w:contextualSpacing w:val="0"/>
              <w:jc w:val="right"/>
              <w:rPr>
                <w:rFonts w:ascii="Avenir Next" w:hAnsi="Avenir Next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Fecha de lanzamiento:</w:t>
            </w:r>
            <w:r>
              <w:rPr>
                <w:color w:val="666666"/>
                <w:sz w:val="18"/>
                <w:szCs w:val="18"/>
                <w:lang w:val="es"/>
              </w:rPr>
              <w:t xml:space="preserve"> 19/08/2022</w:t>
            </w:r>
          </w:p>
        </w:tc>
      </w:tr>
      <w:tr w:rsidR="008A7C1E">
        <w:tc>
          <w:tcPr>
            <w:tcW w:w="38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935971">
            <w:pPr>
              <w:keepNext/>
              <w:rPr>
                <w:rFonts w:ascii="Avenir" w:hAnsi="Avenir"/>
                <w:b/>
                <w:bCs/>
              </w:rPr>
            </w:pPr>
            <w:r>
              <w:rPr>
                <w:b/>
                <w:bCs/>
                <w:lang w:val="es"/>
              </w:rPr>
              <w:t>Recurso(s) requerido(s):</w:t>
            </w:r>
          </w:p>
          <w:p w:rsidR="008A7C1E" w:rsidRDefault="00935971">
            <w:pPr>
              <w:rPr>
                <w:color w:val="666666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Recurso financiero:</w:t>
            </w:r>
          </w:p>
          <w:p w:rsidR="008A7C1E" w:rsidRDefault="00935971">
            <w:pPr>
              <w:rPr>
                <w:color w:val="666666"/>
                <w:sz w:val="18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Otro recurso:</w:t>
            </w:r>
          </w:p>
        </w:tc>
        <w:tc>
          <w:tcPr>
            <w:tcW w:w="545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EEEEE"/>
          </w:tcPr>
          <w:p w:rsidR="008A7C1E" w:rsidRDefault="008A7C1E">
            <w:pPr>
              <w:rPr>
                <w:rFonts w:ascii="Avenir" w:hAnsi="Avenir"/>
                <w:b/>
                <w:bCs/>
              </w:rPr>
            </w:pPr>
          </w:p>
          <w:p w:rsidR="008A7C1E" w:rsidRDefault="00935971">
            <w:pPr>
              <w:rPr>
                <w:color w:val="666666"/>
              </w:rPr>
            </w:pPr>
            <w:r>
              <w:rPr>
                <w:b/>
                <w:bCs/>
                <w:color w:val="333333"/>
                <w:sz w:val="18"/>
                <w:szCs w:val="18"/>
                <w:lang w:val="es"/>
              </w:rPr>
              <w:t>Fuente de financiación:</w:t>
            </w:r>
          </w:p>
        </w:tc>
      </w:tr>
    </w:tbl>
    <w:p w:rsidR="008A7C1E" w:rsidRDefault="008A7C1E">
      <w:pPr>
        <w:rPr>
          <w:sz w:val="4"/>
          <w:szCs w:val="4"/>
        </w:rPr>
      </w:pPr>
    </w:p>
    <w:tbl>
      <w:tblPr>
        <w:tblW w:w="4000" w:type="pct"/>
        <w:tblInd w:w="2100" w:type="dxa"/>
        <w:tblLayout w:type="fixed"/>
        <w:tblCellMar>
          <w:top w:w="58" w:type="dxa"/>
          <w:left w:w="317" w:type="dxa"/>
          <w:bottom w:w="58" w:type="dxa"/>
          <w:right w:w="317" w:type="dxa"/>
        </w:tblCellMar>
        <w:tblLook w:val="04A0" w:firstRow="1" w:lastRow="0" w:firstColumn="1" w:lastColumn="0" w:noHBand="0" w:noVBand="1"/>
      </w:tblPr>
      <w:tblGrid>
        <w:gridCol w:w="3413"/>
        <w:gridCol w:w="654"/>
        <w:gridCol w:w="2650"/>
        <w:gridCol w:w="2614"/>
      </w:tblGrid>
      <w:tr w:rsidR="008A7C1E">
        <w:trPr>
          <w:tblHeader/>
        </w:trPr>
        <w:tc>
          <w:tcPr>
            <w:tcW w:w="3609" w:type="dxa"/>
            <w:tcBorders>
              <w:bottom w:val="single" w:sz="2" w:space="0" w:color="808080"/>
            </w:tcBorders>
          </w:tcPr>
          <w:p w:rsidR="008A7C1E" w:rsidRDefault="00935971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Medida(s) de actividad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2791" w:type="dxa"/>
            <w:tcBorders>
              <w:bottom w:val="single" w:sz="2" w:space="0" w:color="808080"/>
            </w:tcBorders>
          </w:tcPr>
          <w:p w:rsidR="008A7C1E" w:rsidRDefault="00935971">
            <w:pPr>
              <w:contextualSpacing w:val="0"/>
              <w:rPr>
                <w:rFonts w:ascii="Avenir" w:hAnsi="Avenir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Referencia(s)</w:t>
            </w:r>
          </w:p>
        </w:tc>
        <w:tc>
          <w:tcPr>
            <w:tcW w:w="2753" w:type="dxa"/>
            <w:tcBorders>
              <w:bottom w:val="single" w:sz="2" w:space="0" w:color="808080"/>
            </w:tcBorders>
          </w:tcPr>
          <w:p w:rsidR="008A7C1E" w:rsidRDefault="008A7C1E">
            <w:pPr>
              <w:contextualSpacing w:val="0"/>
              <w:rPr>
                <w:rFonts w:ascii="Avenir Next" w:hAnsi="Avenir Next"/>
                <w:color w:val="000000"/>
              </w:rPr>
            </w:pPr>
          </w:p>
        </w:tc>
      </w:tr>
      <w:tr w:rsidR="008A7C1E">
        <w:trPr>
          <w:trHeight w:val="517"/>
        </w:trPr>
        <w:tc>
          <w:tcPr>
            <w:tcW w:w="3609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  <w:lang w:val="es"/>
              </w:rPr>
              <w:t>Agendas de PD, hojas de registro</w:t>
            </w:r>
          </w:p>
        </w:tc>
        <w:tc>
          <w:tcPr>
            <w:tcW w:w="178" w:type="dxa"/>
            <w:shd w:val="clear" w:color="auto" w:fill="FFFFFF"/>
          </w:tcPr>
          <w:p w:rsidR="008A7C1E" w:rsidRDefault="008A7C1E">
            <w:pPr>
              <w:contextualSpacing w:val="0"/>
              <w:rPr>
                <w:color w:val="666666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>Punto de referencia</w:t>
            </w:r>
            <w:r>
              <w:rPr>
                <w:color w:val="666666"/>
                <w:sz w:val="18"/>
                <w:szCs w:val="18"/>
                <w:lang w:val="es"/>
              </w:rPr>
              <w:t>: Se proporcionará PD mensual de lectura y matemáticas</w:t>
            </w:r>
          </w:p>
        </w:tc>
        <w:tc>
          <w:tcPr>
            <w:tcW w:w="2753" w:type="dxa"/>
            <w:tcBorders>
              <w:top w:val="single" w:sz="2" w:space="0" w:color="808080"/>
            </w:tcBorders>
            <w:shd w:val="clear" w:color="auto" w:fill="FFFFFF"/>
          </w:tcPr>
          <w:p w:rsidR="008A7C1E" w:rsidRDefault="00935971">
            <w:pPr>
              <w:contextualSpacing w:val="0"/>
              <w:rPr>
                <w:color w:val="666666"/>
                <w:sz w:val="18"/>
                <w:szCs w:val="18"/>
              </w:rPr>
            </w:pPr>
            <w:r>
              <w:rPr>
                <w:b/>
                <w:bCs/>
                <w:color w:val="666666"/>
                <w:sz w:val="18"/>
                <w:szCs w:val="18"/>
                <w:lang w:val="es"/>
              </w:rPr>
              <w:t xml:space="preserve">Fecha: </w:t>
            </w:r>
            <w:r>
              <w:rPr>
                <w:color w:val="666666"/>
                <w:sz w:val="18"/>
                <w:szCs w:val="18"/>
                <w:lang w:val="es"/>
              </w:rPr>
              <w:t>26/05/2023</w:t>
            </w:r>
          </w:p>
        </w:tc>
      </w:tr>
    </w:tbl>
    <w:p w:rsidR="008A7C1E" w:rsidRDefault="00935971">
      <w:pPr>
        <w:rPr>
          <w:sz w:val="18"/>
          <w:szCs w:val="18"/>
        </w:rPr>
      </w:pPr>
      <w:r>
        <w:rPr>
          <w:noProof/>
          <w:sz w:val="18"/>
          <w:szCs w:val="18"/>
          <w:lang w:val="es"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6721475" cy="635"/>
                <wp:effectExtent l="0" t="0" r="0" b="0"/>
                <wp:wrapNone/>
                <wp:docPr id="37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line id="shape_0" style="position:absolute;mso-position-horizontal:right" o:allowincell="f" stroked="t" from="53.95pt,0pt" to="583.1pt,0pt" ID="Shape2">
                <v:stroke color="gray" joinstyle="round" endcap="flat"/>
                <v:fill on="false" o:detectmouseclick="t"/>
                <w10:wrap type="none"/>
              </v:line>
            </w:pict>
          </mc:Fallback>
        </mc:AlternateContent>
      </w:r>
    </w:p>
    <w:p w:rsidR="008A7C1E" w:rsidRDefault="008A7C1E">
      <w:pPr>
        <w:keepNext/>
        <w:rPr>
          <w:sz w:val="18"/>
          <w:szCs w:val="18"/>
        </w:rPr>
      </w:pPr>
    </w:p>
    <w:p w:rsidR="008A7C1E" w:rsidRDefault="008A7C1E">
      <w:pPr>
        <w:rPr>
          <w:sz w:val="18"/>
          <w:szCs w:val="18"/>
        </w:rPr>
      </w:pPr>
    </w:p>
    <w:sectPr w:rsidR="008A7C1E">
      <w:footerReference w:type="default" r:id="rId13"/>
      <w:pgSz w:w="12240" w:h="15840"/>
      <w:pgMar w:top="432" w:right="288" w:bottom="778" w:left="288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FAB" w:rsidRDefault="00B23FAB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:rsidR="00B23FAB" w:rsidRDefault="00B23FAB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venir Nex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4A0" w:firstRow="1" w:lastRow="0" w:firstColumn="1" w:lastColumn="0" w:noHBand="0" w:noVBand="1"/>
    </w:tblPr>
    <w:tblGrid>
      <w:gridCol w:w="3188"/>
      <w:gridCol w:w="3188"/>
      <w:gridCol w:w="3188"/>
    </w:tblGrid>
    <w:tr w:rsidR="008A7C1E">
      <w:trPr>
        <w:jc w:val="center"/>
      </w:trPr>
      <w:tc>
        <w:tcPr>
          <w:tcW w:w="3188" w:type="dxa"/>
          <w:tcBorders>
            <w:top w:val="single" w:sz="2" w:space="0" w:color="B2B2B2"/>
          </w:tcBorders>
        </w:tcPr>
        <w:p w:rsidR="008A7C1E" w:rsidRDefault="00935971">
          <w:pPr>
            <w:pStyle w:val="TableContents"/>
            <w:jc w:val="left"/>
            <w:rPr>
              <w:rFonts w:ascii="Avenir" w:hAnsi="Avenir"/>
              <w:szCs w:val="18"/>
            </w:rPr>
          </w:pPr>
          <w:r>
            <w:rPr>
              <w:noProof/>
              <w:szCs w:val="18"/>
              <w:lang w:val="es"/>
            </w:rPr>
            <w:drawing>
              <wp:inline distT="8890" distB="0" distL="0" distR="0">
                <wp:extent cx="502920" cy="118745"/>
                <wp:effectExtent l="0" t="0" r="0" b="0"/>
                <wp:docPr id="38" name="Image25-DM-X0Image25-DM-V1" descr="Creado con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25-DM-X0Image25-DM-V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Cs w:val="18"/>
              <w:lang w:val="es"/>
            </w:rPr>
            <w:t xml:space="preserve"> </w:t>
          </w:r>
        </w:p>
        <w:p w:rsidR="008A7C1E" w:rsidRDefault="00935971">
          <w:pPr>
            <w:pStyle w:val="TableContents"/>
            <w:jc w:val="left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  <w:lang w:val="es"/>
            </w:rPr>
            <w:t xml:space="preserve">© </w:t>
          </w:r>
          <w:proofErr w:type="spellStart"/>
          <w:r>
            <w:rPr>
              <w:color w:val="000000"/>
              <w:sz w:val="12"/>
              <w:szCs w:val="12"/>
              <w:lang w:val="es"/>
            </w:rPr>
            <w:t>Cognia</w:t>
          </w:r>
          <w:r>
            <w:rPr>
              <w:color w:val="222222"/>
              <w:sz w:val="12"/>
              <w:szCs w:val="12"/>
              <w:lang w:val="es"/>
            </w:rPr>
            <w:t>Inc</w:t>
          </w:r>
          <w:proofErr w:type="spellEnd"/>
          <w:r>
            <w:rPr>
              <w:color w:val="222222"/>
              <w:sz w:val="12"/>
              <w:szCs w:val="12"/>
              <w:lang w:val="es"/>
            </w:rPr>
            <w:t>.</w:t>
          </w:r>
        </w:p>
      </w:tc>
      <w:tc>
        <w:tcPr>
          <w:tcW w:w="3188" w:type="dxa"/>
          <w:tcBorders>
            <w:top w:val="single" w:sz="2" w:space="0" w:color="B2B2B2"/>
          </w:tcBorders>
          <w:vAlign w:val="center"/>
        </w:tcPr>
        <w:p w:rsidR="008A7C1E" w:rsidRDefault="00935971">
          <w:pPr>
            <w:pStyle w:val="TableContents"/>
            <w:rPr>
              <w:rFonts w:ascii="Avenir" w:hAnsi="Avenir"/>
              <w:b/>
              <w:bCs/>
              <w:sz w:val="22"/>
            </w:rPr>
          </w:pPr>
          <w:r>
            <w:rPr>
              <w:b/>
              <w:bCs/>
              <w:sz w:val="22"/>
              <w:lang w:val="es"/>
            </w:rPr>
            <w:t>Plan Anual de Implementación</w:t>
          </w:r>
        </w:p>
      </w:tc>
      <w:tc>
        <w:tcPr>
          <w:tcW w:w="3188" w:type="dxa"/>
          <w:tcBorders>
            <w:top w:val="single" w:sz="2" w:space="0" w:color="B2B2B2"/>
          </w:tcBorders>
          <w:vAlign w:val="center"/>
        </w:tcPr>
        <w:p w:rsidR="008A7C1E" w:rsidRDefault="00935971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t xml:space="preserve">Página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PAGE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7</w:t>
          </w:r>
          <w:r>
            <w:rPr>
              <w:sz w:val="14"/>
              <w:szCs w:val="14"/>
              <w:lang w:val="es"/>
            </w:rPr>
            <w:fldChar w:fldCharType="end"/>
          </w:r>
          <w:r>
            <w:rPr>
              <w:sz w:val="14"/>
              <w:szCs w:val="14"/>
              <w:lang w:val="es"/>
            </w:rPr>
            <w:t xml:space="preserve"> de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NUMPAGES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7</w:t>
          </w:r>
          <w:r>
            <w:rPr>
              <w:sz w:val="14"/>
              <w:szCs w:val="14"/>
              <w:lang w:val="es"/>
            </w:rPr>
            <w:fldChar w:fldCharType="end"/>
          </w:r>
        </w:p>
      </w:tc>
    </w:tr>
  </w:tbl>
  <w:p w:rsidR="008A7C1E" w:rsidRDefault="008A7C1E">
    <w:pPr>
      <w:pStyle w:val="Footer"/>
      <w:rPr>
        <w:rFonts w:ascii="Avenir" w:hAnsi="Aveni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FAB" w:rsidRDefault="00B23FAB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:rsidR="00B23FAB" w:rsidRDefault="00B23FAB">
      <w:pPr>
        <w:spacing w:line="240" w:lineRule="auto"/>
      </w:pPr>
      <w:r>
        <w:rPr>
          <w:lang w:val="e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1E"/>
    <w:rsid w:val="006A382C"/>
    <w:rsid w:val="00877038"/>
    <w:rsid w:val="008A7C1E"/>
    <w:rsid w:val="008B7967"/>
    <w:rsid w:val="00935971"/>
    <w:rsid w:val="00B2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CF005-7C3C-4832-92D6-79157E94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  <w:contextualSpacing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144" w:after="115"/>
      <w:contextualSpacing w:val="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contextualSpacing w:val="0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  <w:contextualSpacing w:val="0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  <w:contextualSpacing w:val="0"/>
    </w:pPr>
  </w:style>
  <w:style w:type="paragraph" w:styleId="ListParagraph">
    <w:name w:val="List Paragraph"/>
    <w:basedOn w:val="Normal"/>
    <w:qFormat/>
    <w:pPr>
      <w:spacing w:after="160"/>
      <w:ind w:left="720"/>
    </w:pPr>
    <w:rPr>
      <w:sz w:val="18"/>
    </w:rPr>
  </w:style>
  <w:style w:type="paragraph" w:styleId="IndexHeading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pPr>
      <w:jc w:val="center"/>
    </w:pPr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29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-Header">
    <w:name w:val="Top-Header"/>
    <w:basedOn w:val="TableContents"/>
    <w:qFormat/>
  </w:style>
  <w:style w:type="character" w:styleId="PlaceholderText">
    <w:name w:val="Placeholder Text"/>
    <w:basedOn w:val="DefaultParagraphFont"/>
    <w:uiPriority w:val="99"/>
    <w:semiHidden/>
    <w:rsid w:val="006A3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Christie Marvel</cp:lastModifiedBy>
  <cp:revision>2</cp:revision>
  <dcterms:created xsi:type="dcterms:W3CDTF">2023-01-06T15:02:00Z</dcterms:created>
  <dcterms:modified xsi:type="dcterms:W3CDTF">2023-01-06T15:02:00Z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